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C653D" w:rsidP="001C653D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  <w:lang w:bidi="ar-JO"/>
        </w:rPr>
        <w:t xml:space="preserve">Department of </w:t>
      </w:r>
      <w:r w:rsidRPr="00986E2F">
        <w:rPr>
          <w:b/>
          <w:bCs/>
          <w:lang w:bidi="ar-JO"/>
        </w:rPr>
        <w:t xml:space="preserve">Horticulture and </w:t>
      </w:r>
      <w:r>
        <w:rPr>
          <w:b/>
          <w:bCs/>
          <w:lang w:bidi="ar-JO"/>
        </w:rPr>
        <w:t>C</w:t>
      </w:r>
      <w:r w:rsidRPr="00986E2F">
        <w:rPr>
          <w:b/>
          <w:bCs/>
          <w:lang w:bidi="ar-JO"/>
        </w:rPr>
        <w:t xml:space="preserve">rop </w:t>
      </w:r>
      <w:r>
        <w:rPr>
          <w:b/>
          <w:bCs/>
          <w:lang w:bidi="ar-JO"/>
        </w:rPr>
        <w:t>S</w:t>
      </w:r>
      <w:r w:rsidRPr="00986E2F">
        <w:rPr>
          <w:b/>
          <w:bCs/>
          <w:lang w:bidi="ar-JO"/>
        </w:rPr>
        <w:t>cience</w:t>
      </w:r>
    </w:p>
    <w:p w:rsidR="00EF59C8" w:rsidRPr="00824B10" w:rsidRDefault="00671376" w:rsidP="00306331">
      <w:pPr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                                </w:t>
      </w:r>
      <w:r w:rsidR="001C653D">
        <w:rPr>
          <w:b/>
          <w:bCs/>
        </w:rPr>
        <w:t xml:space="preserve">   </w:t>
      </w:r>
      <w:r>
        <w:rPr>
          <w:b/>
          <w:bCs/>
        </w:rPr>
        <w:t xml:space="preserve">            </w:t>
      </w:r>
      <w:r w:rsidR="00EF59C8">
        <w:rPr>
          <w:b/>
          <w:bCs/>
        </w:rPr>
        <w:t xml:space="preserve"> </w:t>
      </w:r>
      <w:r w:rsidR="001C653D" w:rsidRPr="00900F35">
        <w:rPr>
          <w:b/>
          <w:bCs/>
          <w:i/>
          <w:iCs/>
        </w:rPr>
        <w:t>201</w:t>
      </w:r>
      <w:r w:rsidR="00306331">
        <w:rPr>
          <w:b/>
          <w:bCs/>
          <w:i/>
          <w:iCs/>
        </w:rPr>
        <w:t>5</w:t>
      </w:r>
      <w:r w:rsidR="001C653D" w:rsidRPr="00900F35">
        <w:rPr>
          <w:b/>
          <w:bCs/>
          <w:i/>
          <w:iCs/>
        </w:rPr>
        <w:t>-201</w:t>
      </w:r>
      <w:r w:rsidR="00306331">
        <w:rPr>
          <w:b/>
          <w:bCs/>
          <w:i/>
          <w:iCs/>
        </w:rPr>
        <w:t>6</w:t>
      </w:r>
      <w:r w:rsidR="001C653D" w:rsidRPr="00900F35">
        <w:rPr>
          <w:b/>
          <w:bCs/>
          <w:i/>
          <w:iCs/>
        </w:rPr>
        <w:t>/</w:t>
      </w:r>
      <w:r w:rsidR="00306331">
        <w:rPr>
          <w:b/>
          <w:bCs/>
          <w:i/>
          <w:iCs/>
        </w:rPr>
        <w:t>Fall</w:t>
      </w:r>
      <w:r w:rsidR="001C653D" w:rsidRPr="00900F35">
        <w:rPr>
          <w:b/>
          <w:bCs/>
          <w:i/>
          <w:iCs/>
        </w:rPr>
        <w:t xml:space="preserve"> semester</w:t>
      </w:r>
    </w:p>
    <w:p w:rsidR="003C7B06" w:rsidRDefault="003C7B06" w:rsidP="005E345B">
      <w:pPr>
        <w:jc w:val="center"/>
        <w:rPr>
          <w:b/>
          <w:bCs/>
          <w:lang w:bidi="ar-JO"/>
        </w:rPr>
      </w:pPr>
    </w:p>
    <w:p w:rsidR="005E345B" w:rsidRDefault="001C653D" w:rsidP="003154F7">
      <w:pPr>
        <w:pStyle w:val="NormalWeb"/>
        <w:spacing w:before="0" w:beforeAutospacing="0" w:after="0" w:afterAutospacing="0"/>
        <w:rPr>
          <w:b/>
          <w:bCs/>
        </w:rPr>
      </w:pPr>
      <w:r w:rsidRPr="00A3734E">
        <w:rPr>
          <w:b/>
          <w:bCs/>
          <w:lang w:bidi="ar-JO"/>
        </w:rPr>
        <w:t xml:space="preserve">Course title: </w:t>
      </w:r>
      <w:r w:rsidR="003154F7">
        <w:t>Irrigated Field Crops</w:t>
      </w:r>
      <w:r w:rsidR="00D56191">
        <w:t xml:space="preserve"> </w:t>
      </w:r>
      <w:r w:rsidR="00306331">
        <w:rPr>
          <w:sz w:val="22"/>
          <w:szCs w:val="22"/>
        </w:rPr>
        <w:t xml:space="preserve"> </w:t>
      </w:r>
      <w:r w:rsidR="005E345B" w:rsidRPr="005E345B">
        <w:rPr>
          <w:b/>
          <w:bCs/>
        </w:rPr>
        <w:t>(</w:t>
      </w:r>
      <w:r w:rsidR="003154F7">
        <w:rPr>
          <w:b/>
          <w:bCs/>
        </w:rPr>
        <w:t>601421</w:t>
      </w:r>
      <w:r w:rsidR="005E345B" w:rsidRPr="005E345B">
        <w:rPr>
          <w:b/>
          <w:bCs/>
        </w:rPr>
        <w:t>)</w:t>
      </w:r>
    </w:p>
    <w:p w:rsidR="00D56191" w:rsidRPr="00D56191" w:rsidRDefault="00D56191" w:rsidP="00D56191">
      <w:pPr>
        <w:pStyle w:val="NormalWeb"/>
        <w:spacing w:before="0" w:beforeAutospacing="0" w:after="0" w:afterAutospacing="0"/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601"/>
        <w:gridCol w:w="1334"/>
        <w:gridCol w:w="1537"/>
      </w:tblGrid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Credit hours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900F35" w:rsidP="006E6C03">
            <w:pPr>
              <w:jc w:val="both"/>
            </w:pPr>
            <w:r>
              <w:t>3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Level</w:t>
            </w:r>
          </w:p>
        </w:tc>
        <w:tc>
          <w:tcPr>
            <w:tcW w:w="1601" w:type="dxa"/>
          </w:tcPr>
          <w:p w:rsidR="00EF59C8" w:rsidRPr="003C7B06" w:rsidRDefault="00306331" w:rsidP="00306331">
            <w:pPr>
              <w:jc w:val="both"/>
            </w:pPr>
            <w:r>
              <w:t>PhD Course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Pre</w:t>
            </w:r>
            <w:r w:rsidR="00375AE2" w:rsidRPr="003C7B06">
              <w:t>-</w:t>
            </w:r>
            <w:r w:rsidRPr="003C7B06">
              <w:t>requisite</w:t>
            </w:r>
          </w:p>
        </w:tc>
        <w:tc>
          <w:tcPr>
            <w:tcW w:w="1537" w:type="dxa"/>
          </w:tcPr>
          <w:p w:rsidR="00EF59C8" w:rsidRPr="003C7B06" w:rsidRDefault="001D27CB" w:rsidP="001F1DDE">
            <w:r>
              <w:t>304101</w:t>
            </w:r>
          </w:p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Coordinator/ Lecturer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671884" w:rsidP="00306331">
            <w:r w:rsidRPr="003C7B06">
              <w:t xml:space="preserve">Prof. </w:t>
            </w:r>
            <w:r w:rsidR="00306331">
              <w:t>R. Sharaiha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Office number</w:t>
            </w:r>
          </w:p>
        </w:tc>
        <w:tc>
          <w:tcPr>
            <w:tcW w:w="1601" w:type="dxa"/>
          </w:tcPr>
          <w:p w:rsidR="00EF59C8" w:rsidRPr="003C7B06" w:rsidRDefault="00514466" w:rsidP="006E6C03">
            <w:pPr>
              <w:jc w:val="both"/>
            </w:pPr>
            <w:r>
              <w:t>248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Office phone</w:t>
            </w:r>
          </w:p>
        </w:tc>
        <w:tc>
          <w:tcPr>
            <w:tcW w:w="1537" w:type="dxa"/>
          </w:tcPr>
          <w:p w:rsidR="00EF59C8" w:rsidRPr="003C7B06" w:rsidRDefault="00306331" w:rsidP="00671884">
            <w:pPr>
              <w:jc w:val="both"/>
            </w:pPr>
            <w:r>
              <w:t>22351</w:t>
            </w:r>
          </w:p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Course website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6D7182" w:rsidP="006D7182">
            <w:hyperlink r:id="rId7" w:history="1">
              <w:r w:rsidR="00B00F62" w:rsidRPr="00B00F62">
                <w:rPr>
                  <w:rStyle w:val="Hyperlink"/>
                  <w:color w:val="auto"/>
                  <w:sz w:val="22"/>
                  <w:szCs w:val="22"/>
                  <w:u w:val="none"/>
                </w:rPr>
                <w:t>Faculty</w:t>
              </w:r>
            </w:hyperlink>
            <w:r w:rsidR="00B00F62">
              <w:rPr>
                <w:sz w:val="22"/>
                <w:szCs w:val="22"/>
              </w:rPr>
              <w:t xml:space="preserve"> Member Website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E-mail</w:t>
            </w:r>
          </w:p>
        </w:tc>
        <w:tc>
          <w:tcPr>
            <w:tcW w:w="1601" w:type="dxa"/>
          </w:tcPr>
          <w:p w:rsidR="00EF59C8" w:rsidRPr="003C7B06" w:rsidRDefault="00306331" w:rsidP="006E6C03">
            <w:pPr>
              <w:jc w:val="both"/>
            </w:pPr>
            <w:r>
              <w:t>ramzik@ju.edu.jo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Place</w:t>
            </w:r>
          </w:p>
        </w:tc>
        <w:tc>
          <w:tcPr>
            <w:tcW w:w="1537" w:type="dxa"/>
          </w:tcPr>
          <w:p w:rsidR="00EF59C8" w:rsidRPr="003C7B06" w:rsidRDefault="00EF59C8" w:rsidP="006E6C03">
            <w:pPr>
              <w:jc w:val="both"/>
            </w:pPr>
          </w:p>
        </w:tc>
      </w:tr>
    </w:tbl>
    <w:p w:rsidR="00EF59C8" w:rsidRPr="003C7B06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3C7B06">
        <w:tc>
          <w:tcPr>
            <w:tcW w:w="8856" w:type="dxa"/>
            <w:gridSpan w:val="6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Office hours</w:t>
            </w:r>
          </w:p>
        </w:tc>
      </w:tr>
      <w:tr w:rsidR="00EF59C8" w:rsidRPr="003C7B06"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Thursday</w:t>
            </w:r>
          </w:p>
        </w:tc>
      </w:tr>
      <w:tr w:rsidR="009B2937" w:rsidRPr="003C7B06">
        <w:tc>
          <w:tcPr>
            <w:tcW w:w="1476" w:type="dxa"/>
          </w:tcPr>
          <w:p w:rsidR="009B2937" w:rsidRPr="003C7B06" w:rsidRDefault="009B2937" w:rsidP="00D35FCD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</w:tr>
    </w:tbl>
    <w:p w:rsidR="00EF59C8" w:rsidRPr="001F1DDE" w:rsidRDefault="00EF59C8" w:rsidP="00DD6831">
      <w:pPr>
        <w:jc w:val="both"/>
        <w:rPr>
          <w:b/>
          <w:bCs/>
          <w:sz w:val="16"/>
          <w:szCs w:val="16"/>
          <w:u w:val="single"/>
        </w:rPr>
      </w:pPr>
    </w:p>
    <w:p w:rsidR="004517A6" w:rsidRDefault="00EF59C8" w:rsidP="004517A6">
      <w:pPr>
        <w:jc w:val="both"/>
        <w:rPr>
          <w:sz w:val="20"/>
          <w:szCs w:val="20"/>
        </w:rPr>
      </w:pPr>
      <w:r w:rsidRPr="00905285">
        <w:rPr>
          <w:b/>
          <w:bCs/>
          <w:u w:val="single"/>
        </w:rPr>
        <w:t>Course Description</w:t>
      </w:r>
    </w:p>
    <w:p w:rsidR="003154F7" w:rsidRDefault="003154F7" w:rsidP="003154F7">
      <w:r>
        <w:t>The course introduces the students to the: -</w:t>
      </w:r>
    </w:p>
    <w:p w:rsidR="003154F7" w:rsidRDefault="003154F7" w:rsidP="003154F7">
      <w:r>
        <w:t>Basic principle of soil and water as they relate to yield production.</w:t>
      </w:r>
    </w:p>
    <w:p w:rsidR="003154F7" w:rsidRDefault="003154F7" w:rsidP="003154F7">
      <w:r>
        <w:t>Plant nutrients and water requirement under different regions.</w:t>
      </w:r>
    </w:p>
    <w:p w:rsidR="003154F7" w:rsidRDefault="003154F7" w:rsidP="003154F7">
      <w:r>
        <w:t xml:space="preserve">Plant varieties, densities and crop rotation under irrigated conditions. </w:t>
      </w:r>
    </w:p>
    <w:p w:rsidR="00EF59C8" w:rsidRPr="00D061D0" w:rsidRDefault="00EF59C8" w:rsidP="00D56191">
      <w:pPr>
        <w:spacing w:before="3" w:line="244" w:lineRule="auto"/>
        <w:ind w:right="-150"/>
        <w:rPr>
          <w:b/>
          <w:bCs/>
          <w:u w:val="single"/>
          <w:lang w:bidi="ar-JO"/>
        </w:rPr>
      </w:pPr>
      <w:r w:rsidRPr="00D061D0">
        <w:rPr>
          <w:b/>
          <w:bCs/>
          <w:u w:val="single"/>
          <w:lang w:bidi="ar-JO"/>
        </w:rPr>
        <w:t>Learning Objectives</w:t>
      </w:r>
    </w:p>
    <w:p w:rsidR="003154F7" w:rsidRDefault="003154F7" w:rsidP="003154F7">
      <w:pPr>
        <w:numPr>
          <w:ilvl w:val="0"/>
          <w:numId w:val="34"/>
        </w:numPr>
        <w:ind w:right="0"/>
      </w:pPr>
      <w:r>
        <w:t xml:space="preserve">Clarify the interaction between soil water and plants for optimum yield production.  </w:t>
      </w:r>
    </w:p>
    <w:p w:rsidR="003154F7" w:rsidRDefault="003154F7" w:rsidP="003154F7">
      <w:pPr>
        <w:numPr>
          <w:ilvl w:val="0"/>
          <w:numId w:val="34"/>
        </w:numPr>
        <w:ind w:right="0"/>
      </w:pPr>
      <w:r>
        <w:t>Discuss the importance of crop varieties, plant densities, crop rotation, water and nutrient requirements under irrigated condition.</w:t>
      </w:r>
    </w:p>
    <w:p w:rsidR="003154F7" w:rsidRDefault="003154F7" w:rsidP="003154F7">
      <w:pPr>
        <w:numPr>
          <w:ilvl w:val="0"/>
          <w:numId w:val="34"/>
        </w:numPr>
        <w:ind w:right="0"/>
      </w:pPr>
      <w:r>
        <w:t xml:space="preserve">Illustrate different methods of calculating amount of water needed for field crops at different growth stages. </w:t>
      </w:r>
    </w:p>
    <w:p w:rsidR="003154F7" w:rsidRDefault="003154F7" w:rsidP="003154F7">
      <w:pPr>
        <w:numPr>
          <w:ilvl w:val="0"/>
          <w:numId w:val="34"/>
        </w:numPr>
        <w:ind w:right="0"/>
      </w:pPr>
      <w:r>
        <w:t>Analyze case studies for different irrigated crops in different regions.</w:t>
      </w:r>
    </w:p>
    <w:p w:rsidR="00EF59C8" w:rsidRPr="00C232AB" w:rsidRDefault="00EF59C8" w:rsidP="002D6FEF">
      <w:pPr>
        <w:tabs>
          <w:tab w:val="right" w:pos="6840"/>
        </w:tabs>
        <w:jc w:val="both"/>
      </w:pPr>
      <w:r w:rsidRPr="00C232AB">
        <w:rPr>
          <w:b/>
          <w:bCs/>
          <w:u w:val="single"/>
        </w:rPr>
        <w:t>Intended Learning Outcomes (ILOs):</w:t>
      </w:r>
    </w:p>
    <w:p w:rsidR="00EF59C8" w:rsidRPr="00C232AB" w:rsidRDefault="00EF59C8" w:rsidP="009F4E1B">
      <w:pPr>
        <w:jc w:val="both"/>
      </w:pPr>
      <w:r w:rsidRPr="00C232AB">
        <w:t>Successful completion of the course should lead to the following outcomes:</w:t>
      </w:r>
    </w:p>
    <w:p w:rsidR="00EF59C8" w:rsidRDefault="00EF59C8" w:rsidP="003C7B06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6D7182">
        <w:rPr>
          <w:b/>
          <w:bCs/>
        </w:rPr>
        <w:t xml:space="preserve">Knowledge and Understanding: </w:t>
      </w:r>
      <w:r w:rsidRPr="006D7182">
        <w:t>Student is expected to</w:t>
      </w:r>
      <w:r w:rsidR="003708E9">
        <w:t>:</w:t>
      </w:r>
    </w:p>
    <w:p w:rsidR="00B81FC1" w:rsidRDefault="003708E9" w:rsidP="003708E9">
      <w:pPr>
        <w:ind w:right="612" w:firstLine="360"/>
      </w:pPr>
      <w:r>
        <w:t xml:space="preserve">A1. </w:t>
      </w:r>
      <w:r w:rsidR="00B81FC1">
        <w:t>Discuss the soil water relation</w:t>
      </w:r>
    </w:p>
    <w:p w:rsidR="00B81FC1" w:rsidRDefault="003708E9" w:rsidP="003708E9">
      <w:pPr>
        <w:ind w:right="612" w:firstLine="360"/>
      </w:pPr>
      <w:r>
        <w:t xml:space="preserve">A2. </w:t>
      </w:r>
      <w:r w:rsidR="00B81FC1">
        <w:t>Discuss the relative production of various crops in response to irrigation</w:t>
      </w:r>
    </w:p>
    <w:p w:rsidR="003154F7" w:rsidRDefault="0082378A" w:rsidP="00B81FC1">
      <w:pPr>
        <w:ind w:right="612" w:firstLine="360"/>
      </w:pPr>
      <w:r>
        <w:t>A3.</w:t>
      </w:r>
      <w:r w:rsidR="00B81FC1" w:rsidRPr="00B81FC1">
        <w:t xml:space="preserve"> </w:t>
      </w:r>
      <w:r w:rsidR="00B81FC1">
        <w:t>Know the factors affecting plant water consumptive use</w:t>
      </w:r>
      <w:r w:rsidR="003154F7">
        <w:t xml:space="preserve">  </w:t>
      </w:r>
    </w:p>
    <w:p w:rsidR="003154F7" w:rsidRDefault="0082378A" w:rsidP="0082378A">
      <w:pPr>
        <w:ind w:left="360" w:right="612"/>
      </w:pPr>
      <w:r>
        <w:t>A4. U</w:t>
      </w:r>
      <w:r w:rsidR="003154F7">
        <w:t xml:space="preserve">nderstand plant densities, crop rotation, and nutrient requirement in relation to irrigation. </w:t>
      </w:r>
    </w:p>
    <w:p w:rsidR="00B81FC1" w:rsidRDefault="0082378A" w:rsidP="00B81FC1">
      <w:pPr>
        <w:ind w:right="612" w:firstLine="360"/>
      </w:pPr>
      <w:r>
        <w:t>A5.</w:t>
      </w:r>
      <w:r w:rsidR="00B81FC1" w:rsidRPr="00B81FC1">
        <w:t xml:space="preserve"> </w:t>
      </w:r>
      <w:r w:rsidR="00B81FC1">
        <w:t>Calculate the water balances for field crops,</w:t>
      </w:r>
    </w:p>
    <w:p w:rsidR="003154F7" w:rsidRDefault="003154F7" w:rsidP="00B81FC1">
      <w:pPr>
        <w:ind w:right="612" w:firstLine="360"/>
        <w:rPr>
          <w:sz w:val="22"/>
          <w:szCs w:val="22"/>
        </w:rPr>
      </w:pPr>
    </w:p>
    <w:p w:rsidR="00B81FC1" w:rsidRDefault="0082378A" w:rsidP="00B81FC1">
      <w:pPr>
        <w:ind w:right="612" w:firstLine="360"/>
      </w:pPr>
      <w:r>
        <w:lastRenderedPageBreak/>
        <w:t xml:space="preserve">A6. </w:t>
      </w:r>
      <w:r w:rsidR="00B81FC1">
        <w:t>Calculate the amount of water needed by field crops in different stages.</w:t>
      </w:r>
    </w:p>
    <w:p w:rsidR="003C7B06" w:rsidRDefault="00EF59C8" w:rsidP="0060257F">
      <w:pPr>
        <w:numPr>
          <w:ilvl w:val="0"/>
          <w:numId w:val="22"/>
        </w:numPr>
        <w:jc w:val="both"/>
      </w:pPr>
      <w:r w:rsidRPr="006D7182">
        <w:rPr>
          <w:b/>
          <w:bCs/>
        </w:rPr>
        <w:t xml:space="preserve">Intellectual Analytical and Cognitive Skills: </w:t>
      </w:r>
      <w:r w:rsidRPr="006D7182">
        <w:t>Student is expected to</w:t>
      </w:r>
      <w:r w:rsidR="00CF7AEE">
        <w:t xml:space="preserve"> be</w:t>
      </w:r>
    </w:p>
    <w:p w:rsidR="0060257F" w:rsidRPr="0060257F" w:rsidRDefault="0060257F" w:rsidP="0060257F">
      <w:pPr>
        <w:ind w:left="567"/>
        <w:jc w:val="both"/>
      </w:pPr>
      <w:r>
        <w:t xml:space="preserve">B1. Use the proper irrigation system for each cultivated crop </w:t>
      </w:r>
    </w:p>
    <w:p w:rsidR="006A2BB5" w:rsidRPr="0060257F" w:rsidRDefault="0060257F" w:rsidP="0060257F">
      <w:pPr>
        <w:ind w:left="993" w:hanging="426"/>
        <w:rPr>
          <w:lang w:bidi="ar-JO"/>
        </w:rPr>
      </w:pPr>
      <w:r w:rsidRPr="0060257F">
        <w:rPr>
          <w:lang w:bidi="ar-JO"/>
        </w:rPr>
        <w:t>B2.</w:t>
      </w:r>
      <w:r w:rsidR="0082378A" w:rsidRPr="0060257F">
        <w:rPr>
          <w:lang w:bidi="ar-JO"/>
        </w:rPr>
        <w:t xml:space="preserve"> Optimize the water application according to soil characters</w:t>
      </w:r>
      <w:r w:rsidR="006A2BB5" w:rsidRPr="0060257F">
        <w:rPr>
          <w:lang w:bidi="ar-JO"/>
        </w:rPr>
        <w:t>.</w:t>
      </w:r>
    </w:p>
    <w:p w:rsidR="006A2BB5" w:rsidRPr="0060257F" w:rsidRDefault="0060257F" w:rsidP="0060257F">
      <w:pPr>
        <w:ind w:left="993" w:hanging="426"/>
        <w:rPr>
          <w:lang w:bidi="ar-JO"/>
        </w:rPr>
      </w:pPr>
      <w:r w:rsidRPr="0060257F">
        <w:rPr>
          <w:lang w:bidi="ar-JO"/>
        </w:rPr>
        <w:t>B3.</w:t>
      </w:r>
      <w:r w:rsidR="006A2BB5" w:rsidRPr="0060257F">
        <w:rPr>
          <w:lang w:bidi="ar-JO"/>
        </w:rPr>
        <w:t xml:space="preserve"> </w:t>
      </w:r>
      <w:r w:rsidRPr="0060257F">
        <w:rPr>
          <w:lang w:bidi="ar-JO"/>
        </w:rPr>
        <w:t>Manipulate the program of irrigation in accordance with the dominated environmental conditions</w:t>
      </w:r>
      <w:r w:rsidR="006A2BB5" w:rsidRPr="0060257F">
        <w:rPr>
          <w:lang w:bidi="ar-JO"/>
        </w:rPr>
        <w:t>.</w:t>
      </w:r>
    </w:p>
    <w:p w:rsidR="006A2BB5" w:rsidRPr="00D167BF" w:rsidRDefault="0060257F" w:rsidP="0060257F">
      <w:pPr>
        <w:ind w:left="993" w:hanging="426"/>
        <w:rPr>
          <w:lang w:bidi="ar-JO"/>
        </w:rPr>
      </w:pPr>
      <w:r w:rsidRPr="00D167BF">
        <w:rPr>
          <w:lang w:bidi="ar-JO"/>
        </w:rPr>
        <w:t xml:space="preserve">B4. Establish the </w:t>
      </w:r>
      <w:r w:rsidR="00CA2994" w:rsidRPr="00D167BF">
        <w:rPr>
          <w:lang w:bidi="ar-JO"/>
        </w:rPr>
        <w:t>Fert</w:t>
      </w:r>
      <w:r w:rsidRPr="00D167BF">
        <w:rPr>
          <w:lang w:bidi="ar-JO"/>
        </w:rPr>
        <w:t xml:space="preserve">igation system </w:t>
      </w:r>
      <w:r w:rsidR="006A2BB5" w:rsidRPr="00D167BF">
        <w:rPr>
          <w:lang w:bidi="ar-JO"/>
        </w:rPr>
        <w:t>.</w:t>
      </w:r>
    </w:p>
    <w:p w:rsidR="00CA2994" w:rsidRPr="00D167BF" w:rsidRDefault="00CA2994" w:rsidP="0060257F">
      <w:pPr>
        <w:ind w:left="993" w:hanging="426"/>
        <w:rPr>
          <w:lang w:bidi="ar-JO"/>
        </w:rPr>
      </w:pPr>
      <w:r w:rsidRPr="00D167BF">
        <w:rPr>
          <w:lang w:bidi="ar-JO"/>
        </w:rPr>
        <w:t>B5. Un</w:t>
      </w:r>
      <w:r w:rsidR="00C303FE">
        <w:rPr>
          <w:lang w:bidi="ar-JO"/>
        </w:rPr>
        <w:t xml:space="preserve">derstand the critical stage of </w:t>
      </w:r>
      <w:r w:rsidRPr="00D167BF">
        <w:rPr>
          <w:lang w:bidi="ar-JO"/>
        </w:rPr>
        <w:t>water shortage for each crop</w:t>
      </w:r>
    </w:p>
    <w:p w:rsidR="00EF59C8" w:rsidRPr="006D7182" w:rsidRDefault="00EF59C8" w:rsidP="006D7182">
      <w:pPr>
        <w:jc w:val="both"/>
        <w:rPr>
          <w:b/>
          <w:bCs/>
        </w:rPr>
      </w:pPr>
      <w:r w:rsidRPr="006D7182">
        <w:rPr>
          <w:b/>
          <w:bCs/>
        </w:rPr>
        <w:t xml:space="preserve">C. </w:t>
      </w:r>
      <w:r w:rsidR="003C7B06" w:rsidRPr="006D7182">
        <w:rPr>
          <w:b/>
          <w:bCs/>
        </w:rPr>
        <w:tab/>
      </w:r>
      <w:r w:rsidRPr="006D7182">
        <w:rPr>
          <w:b/>
          <w:bCs/>
        </w:rPr>
        <w:t xml:space="preserve">Subject- Specific Skills: </w:t>
      </w:r>
      <w:r w:rsidRPr="006D7182">
        <w:t>Student is expected to</w:t>
      </w:r>
    </w:p>
    <w:p w:rsidR="006A2BB5" w:rsidRPr="00D167BF" w:rsidRDefault="00CA2994" w:rsidP="00CA2994">
      <w:pPr>
        <w:ind w:left="567"/>
        <w:rPr>
          <w:lang w:bidi="ar-JO"/>
        </w:rPr>
      </w:pPr>
      <w:r w:rsidRPr="00D167BF">
        <w:rPr>
          <w:lang w:bidi="ar-JO"/>
        </w:rPr>
        <w:t xml:space="preserve">C1. </w:t>
      </w:r>
      <w:r w:rsidR="00F05C22" w:rsidRPr="00D167BF">
        <w:rPr>
          <w:lang w:bidi="ar-JO"/>
        </w:rPr>
        <w:t xml:space="preserve"> </w:t>
      </w:r>
      <w:r w:rsidRPr="00D167BF">
        <w:rPr>
          <w:lang w:bidi="ar-JO"/>
        </w:rPr>
        <w:t>Apply the water with specific quantities in relation to plant growth stage</w:t>
      </w:r>
      <w:r w:rsidR="006A2BB5" w:rsidRPr="00D167BF">
        <w:rPr>
          <w:lang w:bidi="ar-JO"/>
        </w:rPr>
        <w:t>.</w:t>
      </w:r>
    </w:p>
    <w:p w:rsidR="006A2BB5" w:rsidRPr="00D167BF" w:rsidRDefault="00CA2994" w:rsidP="00CA2994">
      <w:pPr>
        <w:ind w:left="567"/>
        <w:rPr>
          <w:lang w:bidi="ar-JO"/>
        </w:rPr>
      </w:pPr>
      <w:r w:rsidRPr="00D167BF">
        <w:rPr>
          <w:lang w:bidi="ar-JO"/>
        </w:rPr>
        <w:t>C2. Minimize the draining quantity of water in each type of soil</w:t>
      </w:r>
      <w:r w:rsidR="00F05C22" w:rsidRPr="00D167BF">
        <w:rPr>
          <w:lang w:bidi="ar-JO"/>
        </w:rPr>
        <w:t xml:space="preserve"> </w:t>
      </w:r>
      <w:r w:rsidR="006A2BB5" w:rsidRPr="00D167BF">
        <w:rPr>
          <w:lang w:bidi="ar-JO"/>
        </w:rPr>
        <w:t>.</w:t>
      </w:r>
    </w:p>
    <w:p w:rsidR="006A2BB5" w:rsidRPr="00D167BF" w:rsidRDefault="00B81FC1" w:rsidP="00CA2994">
      <w:pPr>
        <w:ind w:left="567"/>
        <w:rPr>
          <w:lang w:bidi="ar-JO"/>
        </w:rPr>
      </w:pPr>
      <w:r>
        <w:rPr>
          <w:lang w:bidi="ar-JO"/>
        </w:rPr>
        <w:t xml:space="preserve">C3. Run the </w:t>
      </w:r>
      <w:r w:rsidR="00CA2994" w:rsidRPr="00D167BF">
        <w:rPr>
          <w:lang w:bidi="ar-JO"/>
        </w:rPr>
        <w:t xml:space="preserve">fertigation system in automatic manner </w:t>
      </w:r>
    </w:p>
    <w:p w:rsidR="006A2BB5" w:rsidRPr="00D167BF" w:rsidRDefault="00CA2994" w:rsidP="00D167BF">
      <w:pPr>
        <w:ind w:left="567"/>
        <w:jc w:val="both"/>
        <w:rPr>
          <w:b/>
          <w:bCs/>
        </w:rPr>
      </w:pPr>
      <w:r w:rsidRPr="00D167BF">
        <w:rPr>
          <w:lang w:bidi="ar-JO"/>
        </w:rPr>
        <w:t xml:space="preserve">C4. </w:t>
      </w:r>
      <w:r w:rsidR="00D167BF" w:rsidRPr="00D167BF">
        <w:rPr>
          <w:lang w:bidi="ar-JO"/>
        </w:rPr>
        <w:t>Calculate the water use efficiency</w:t>
      </w:r>
      <w:r w:rsidR="006A2BB5" w:rsidRPr="00D167BF">
        <w:rPr>
          <w:lang w:bidi="ar-JO"/>
        </w:rPr>
        <w:t>.</w:t>
      </w:r>
      <w:r w:rsidR="006A2BB5" w:rsidRPr="00D167BF">
        <w:rPr>
          <w:b/>
          <w:bCs/>
          <w:lang w:bidi="ar-JO"/>
        </w:rPr>
        <w:t xml:space="preserve"> </w:t>
      </w:r>
    </w:p>
    <w:p w:rsidR="00F05C22" w:rsidRDefault="00EF59C8" w:rsidP="00F05C22">
      <w:pPr>
        <w:numPr>
          <w:ilvl w:val="0"/>
          <w:numId w:val="33"/>
        </w:numPr>
        <w:ind w:left="284" w:hanging="142"/>
        <w:jc w:val="both"/>
      </w:pPr>
      <w:r w:rsidRPr="006D7182">
        <w:rPr>
          <w:b/>
          <w:bCs/>
        </w:rPr>
        <w:t xml:space="preserve">Transferable Key Skills: </w:t>
      </w:r>
      <w:r w:rsidRPr="006D7182">
        <w:t>Student is expected to</w:t>
      </w:r>
    </w:p>
    <w:p w:rsidR="00F05C22" w:rsidRPr="00D167BF" w:rsidRDefault="00F05C22" w:rsidP="00F05C22">
      <w:pPr>
        <w:ind w:left="567"/>
        <w:jc w:val="both"/>
        <w:rPr>
          <w:b/>
          <w:bCs/>
        </w:rPr>
      </w:pPr>
      <w:r w:rsidRPr="00D167BF">
        <w:rPr>
          <w:lang w:bidi="ar-JO"/>
        </w:rPr>
        <w:t xml:space="preserve">D1- </w:t>
      </w:r>
      <w:r w:rsidR="007F43C5" w:rsidRPr="00D167BF">
        <w:rPr>
          <w:lang w:bidi="ar-JO"/>
        </w:rPr>
        <w:t>Improving</w:t>
      </w:r>
      <w:r w:rsidRPr="00D167BF">
        <w:rPr>
          <w:lang w:bidi="ar-JO"/>
        </w:rPr>
        <w:t xml:space="preserve"> use of water resources for sustainability (water harvest).</w:t>
      </w:r>
    </w:p>
    <w:p w:rsidR="00F05C22" w:rsidRDefault="00F05C22" w:rsidP="00593BD8">
      <w:pPr>
        <w:ind w:left="426" w:hanging="142"/>
        <w:jc w:val="both"/>
        <w:rPr>
          <w:lang w:bidi="ar-JO"/>
        </w:rPr>
      </w:pPr>
      <w:r>
        <w:rPr>
          <w:lang w:bidi="ar-JO"/>
        </w:rPr>
        <w:t xml:space="preserve">    </w:t>
      </w:r>
      <w:r w:rsidRPr="00F05C22">
        <w:rPr>
          <w:lang w:bidi="ar-JO"/>
        </w:rPr>
        <w:t xml:space="preserve">D2- </w:t>
      </w:r>
      <w:r w:rsidR="00593BD8">
        <w:rPr>
          <w:lang w:bidi="ar-JO"/>
        </w:rPr>
        <w:t>Integrate the irrigation with other management practices</w:t>
      </w:r>
    </w:p>
    <w:p w:rsidR="00F05C22" w:rsidRPr="008477E2" w:rsidRDefault="00F05C22" w:rsidP="00E07102">
      <w:pPr>
        <w:ind w:firstLine="567"/>
        <w:jc w:val="both"/>
        <w:rPr>
          <w:lang w:bidi="ar-JO"/>
        </w:rPr>
      </w:pPr>
      <w:r w:rsidRPr="008477E2">
        <w:rPr>
          <w:lang w:bidi="ar-JO"/>
        </w:rPr>
        <w:t xml:space="preserve">D3- </w:t>
      </w:r>
      <w:r w:rsidR="009A0C51" w:rsidRPr="008477E2">
        <w:rPr>
          <w:lang w:bidi="ar-JO"/>
        </w:rPr>
        <w:t>Effectuate the aeration and drainage</w:t>
      </w:r>
    </w:p>
    <w:p w:rsidR="00F05C22" w:rsidRPr="008477E2" w:rsidRDefault="00F05C22" w:rsidP="00E07102">
      <w:pPr>
        <w:jc w:val="both"/>
        <w:rPr>
          <w:lang w:bidi="ar-JO"/>
        </w:rPr>
      </w:pPr>
      <w:r w:rsidRPr="008477E2">
        <w:rPr>
          <w:lang w:bidi="ar-JO"/>
        </w:rPr>
        <w:t xml:space="preserve">        </w:t>
      </w:r>
      <w:r w:rsidR="00C64E7E">
        <w:rPr>
          <w:lang w:bidi="ar-JO"/>
        </w:rPr>
        <w:t xml:space="preserve">D4- </w:t>
      </w:r>
      <w:r w:rsidR="009A0C51" w:rsidRPr="008477E2">
        <w:rPr>
          <w:lang w:bidi="ar-JO"/>
        </w:rPr>
        <w:t>Adaptation of new technology</w:t>
      </w:r>
    </w:p>
    <w:p w:rsidR="00F05C22" w:rsidRPr="009A0C51" w:rsidRDefault="00F05C22" w:rsidP="009A0C51">
      <w:pPr>
        <w:ind w:firstLine="567"/>
        <w:jc w:val="both"/>
        <w:rPr>
          <w:lang w:bidi="ar-JO"/>
        </w:rPr>
      </w:pPr>
      <w:r w:rsidRPr="00F05C22">
        <w:rPr>
          <w:lang w:bidi="ar-JO"/>
        </w:rPr>
        <w:t xml:space="preserve">D5- </w:t>
      </w:r>
      <w:r w:rsidR="009A0C51">
        <w:rPr>
          <w:lang w:bidi="ar-JO"/>
        </w:rPr>
        <w:t xml:space="preserve">Familiarize the irrigation regime for certain crops </w:t>
      </w:r>
    </w:p>
    <w:p w:rsidR="00EF59C8" w:rsidRPr="00C64E7E" w:rsidRDefault="00EF59C8" w:rsidP="00F05C22">
      <w:pPr>
        <w:pStyle w:val="Heading1"/>
        <w:rPr>
          <w:rFonts w:ascii="Times New Roman" w:hAnsi="Times New Roman"/>
          <w:sz w:val="24"/>
          <w:szCs w:val="24"/>
        </w:rPr>
      </w:pPr>
      <w:r w:rsidRPr="00C64E7E">
        <w:rPr>
          <w:rFonts w:ascii="Times New Roman" w:hAnsi="Times New Roman"/>
          <w:sz w:val="24"/>
          <w:szCs w:val="24"/>
        </w:rPr>
        <w:t>ILOs: Learning and Evaluation</w:t>
      </w:r>
      <w:r w:rsidR="0003648E" w:rsidRPr="00C64E7E">
        <w:rPr>
          <w:rFonts w:ascii="Times New Roman" w:hAnsi="Times New Roman"/>
          <w:sz w:val="24"/>
          <w:szCs w:val="24"/>
        </w:rPr>
        <w:t xml:space="preserve"> 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3291"/>
        <w:gridCol w:w="2779"/>
      </w:tblGrid>
      <w:tr w:rsidR="00EF59C8" w:rsidRPr="00C232AB">
        <w:tc>
          <w:tcPr>
            <w:tcW w:w="165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ILO/s</w:t>
            </w:r>
          </w:p>
        </w:tc>
        <w:tc>
          <w:tcPr>
            <w:tcW w:w="359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Learning Methods</w:t>
            </w:r>
          </w:p>
        </w:tc>
        <w:tc>
          <w:tcPr>
            <w:tcW w:w="3078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Evaluation Methods</w:t>
            </w:r>
          </w:p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A</w:t>
            </w:r>
            <w:r w:rsidRPr="00C232AB">
              <w:rPr>
                <w:sz w:val="22"/>
                <w:szCs w:val="22"/>
              </w:rPr>
              <w:t>. Knowledge       and Understanding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A1-A</w:t>
            </w:r>
            <w:r w:rsidR="0037179E">
              <w:rPr>
                <w:b/>
                <w:bCs/>
                <w:sz w:val="22"/>
                <w:szCs w:val="22"/>
              </w:rPr>
              <w:t>5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EF59C8" w:rsidP="00192E59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Exam, Quiz, 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B</w:t>
            </w:r>
            <w:r w:rsidRPr="00C232AB">
              <w:rPr>
                <w:sz w:val="22"/>
                <w:szCs w:val="22"/>
              </w:rPr>
              <w:t>. Intellectual Analytical and Cognitive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B1-B</w:t>
            </w:r>
            <w:r w:rsidR="0037179E">
              <w:rPr>
                <w:b/>
                <w:bCs/>
                <w:sz w:val="22"/>
                <w:szCs w:val="22"/>
              </w:rPr>
              <w:t>3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 </w:t>
            </w:r>
            <w:r w:rsidR="00BB3DD1"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C</w:t>
            </w:r>
            <w:r w:rsidRPr="00C232AB">
              <w:rPr>
                <w:sz w:val="22"/>
                <w:szCs w:val="22"/>
              </w:rPr>
              <w:t>. Subject Specific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C1-C</w:t>
            </w:r>
            <w:r w:rsidR="0037179E">
              <w:rPr>
                <w:b/>
                <w:bCs/>
                <w:sz w:val="22"/>
                <w:szCs w:val="22"/>
              </w:rPr>
              <w:t>3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BB3DD1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4F5093" w:rsidRPr="00C232AB">
        <w:tc>
          <w:tcPr>
            <w:tcW w:w="1657" w:type="dxa"/>
          </w:tcPr>
          <w:p w:rsidR="004F5093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D</w:t>
            </w:r>
            <w:r w:rsidRPr="00C232AB">
              <w:rPr>
                <w:sz w:val="22"/>
                <w:szCs w:val="22"/>
              </w:rPr>
              <w:t>.Transferable Key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D1-D</w:t>
            </w:r>
            <w:r w:rsidR="0037179E">
              <w:rPr>
                <w:b/>
                <w:bCs/>
                <w:sz w:val="22"/>
                <w:szCs w:val="22"/>
              </w:rPr>
              <w:t>4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6D7182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4F5093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4F5093" w:rsidRPr="00C232AB" w:rsidRDefault="006D7182" w:rsidP="009362A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</w:tbl>
    <w:p w:rsidR="004517A6" w:rsidRDefault="004517A6" w:rsidP="00427487">
      <w:pPr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1802F4" w:rsidRDefault="00EF59C8" w:rsidP="00427487">
      <w:pPr>
        <w:jc w:val="both"/>
        <w:rPr>
          <w:sz w:val="20"/>
          <w:szCs w:val="20"/>
        </w:rPr>
      </w:pPr>
      <w:r w:rsidRPr="001802F4">
        <w:rPr>
          <w:b/>
          <w:bCs/>
          <w:sz w:val="20"/>
          <w:szCs w:val="20"/>
          <w:u w:val="single"/>
          <w:lang w:bidi="ar-JO"/>
        </w:rPr>
        <w:t>Course Contents</w:t>
      </w:r>
    </w:p>
    <w:p w:rsidR="00EF59C8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3528"/>
        <w:gridCol w:w="2536"/>
        <w:gridCol w:w="1650"/>
      </w:tblGrid>
      <w:tr w:rsidR="00331DE7" w:rsidRPr="008D58AC" w:rsidTr="00285458">
        <w:tc>
          <w:tcPr>
            <w:tcW w:w="1099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 xml:space="preserve">No. of lecture (s) </w:t>
            </w:r>
            <w:r>
              <w:rPr>
                <w:b/>
                <w:bCs/>
                <w:sz w:val="20"/>
                <w:szCs w:val="20"/>
              </w:rPr>
              <w:t>/Week</w:t>
            </w:r>
          </w:p>
        </w:tc>
        <w:tc>
          <w:tcPr>
            <w:tcW w:w="352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536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65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331DE7" w:rsidRPr="008D58AC" w:rsidTr="00285458">
        <w:tc>
          <w:tcPr>
            <w:tcW w:w="1099" w:type="dxa"/>
          </w:tcPr>
          <w:p w:rsidR="004D0942" w:rsidRDefault="008477E2" w:rsidP="00357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  <w:p w:rsidR="008477E2" w:rsidRPr="009F35A9" w:rsidRDefault="008477E2" w:rsidP="008477E2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8477E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4D0942" w:rsidRPr="008477E2" w:rsidRDefault="00C232AB" w:rsidP="003575F9">
            <w:r w:rsidRPr="008477E2">
              <w:t>Introduction</w:t>
            </w:r>
          </w:p>
        </w:tc>
        <w:tc>
          <w:tcPr>
            <w:tcW w:w="2536" w:type="dxa"/>
          </w:tcPr>
          <w:p w:rsidR="004D0942" w:rsidRPr="00CC1402" w:rsidRDefault="00CC1402" w:rsidP="00DB14DB">
            <w:pPr>
              <w:jc w:val="both"/>
              <w:rPr>
                <w:sz w:val="22"/>
                <w:szCs w:val="22"/>
              </w:rPr>
            </w:pPr>
            <w:r w:rsidRPr="00CC1402">
              <w:t>Chapter 1</w:t>
            </w:r>
            <w:r w:rsidR="004C704C">
              <w:t>, 1-24</w:t>
            </w:r>
            <w:r>
              <w:t>.</w:t>
            </w:r>
            <w:r w:rsidRPr="00CC1402">
              <w:t xml:space="preserve"> in </w:t>
            </w:r>
            <w:hyperlink r:id="rId8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4D0942" w:rsidRPr="000509D5" w:rsidRDefault="0079433F" w:rsidP="00C14CA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</w:t>
            </w:r>
            <w:r w:rsidR="009B2937">
              <w:rPr>
                <w:i/>
                <w:iCs/>
                <w:sz w:val="20"/>
                <w:szCs w:val="20"/>
              </w:rPr>
              <w:t xml:space="preserve"> A</w:t>
            </w:r>
            <w:r w:rsidR="00C303FE">
              <w:rPr>
                <w:i/>
                <w:iCs/>
                <w:sz w:val="20"/>
                <w:szCs w:val="20"/>
              </w:rPr>
              <w:t>2&amp; A3&amp; A6</w:t>
            </w:r>
          </w:p>
        </w:tc>
      </w:tr>
      <w:tr w:rsidR="00331DE7" w:rsidRPr="008D58AC" w:rsidTr="00285458">
        <w:trPr>
          <w:trHeight w:val="587"/>
        </w:trPr>
        <w:tc>
          <w:tcPr>
            <w:tcW w:w="1099" w:type="dxa"/>
          </w:tcPr>
          <w:p w:rsidR="00FB1570" w:rsidRDefault="00FB1570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4, 5,6</w:t>
            </w:r>
          </w:p>
          <w:p w:rsidR="004D0942" w:rsidRPr="009F35A9" w:rsidRDefault="00FB1570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</w:t>
            </w:r>
            <w:r w:rsidR="004D0942" w:rsidRPr="009F35A9">
              <w:rPr>
                <w:sz w:val="18"/>
                <w:szCs w:val="18"/>
              </w:rPr>
              <w:t>(2</w:t>
            </w:r>
            <w:r w:rsidR="004D0942" w:rsidRPr="009F35A9">
              <w:rPr>
                <w:sz w:val="18"/>
                <w:szCs w:val="18"/>
                <w:vertAlign w:val="superscript"/>
              </w:rPr>
              <w:t>nd</w:t>
            </w:r>
            <w:r w:rsidR="004D0942" w:rsidRPr="009F35A9"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CB6F2F" w:rsidRDefault="004C704C" w:rsidP="004C704C">
            <w:pPr>
              <w:jc w:val="both"/>
            </w:pPr>
            <w:r>
              <w:t>Soil W</w:t>
            </w:r>
            <w:r w:rsidR="00331DE7">
              <w:t xml:space="preserve">ater </w:t>
            </w:r>
            <w:r>
              <w:t>and Monitoring Technology</w:t>
            </w:r>
          </w:p>
          <w:p w:rsidR="004C704C" w:rsidRDefault="004C704C" w:rsidP="004C704C">
            <w:pPr>
              <w:pStyle w:val="NormalWeb"/>
              <w:spacing w:before="0" w:beforeAutospacing="0" w:after="0" w:afterAutospacing="0"/>
              <w:ind w:right="612"/>
            </w:pPr>
            <w:r>
              <w:t>a-soil moisture storage</w:t>
            </w:r>
          </w:p>
          <w:p w:rsidR="004C704C" w:rsidRPr="003575F9" w:rsidRDefault="004C704C" w:rsidP="004C704C">
            <w:pPr>
              <w:jc w:val="both"/>
              <w:rPr>
                <w:color w:val="993300"/>
                <w:sz w:val="22"/>
                <w:szCs w:val="22"/>
              </w:rPr>
            </w:pPr>
            <w:r>
              <w:t>b-soil infiltration</w:t>
            </w:r>
          </w:p>
        </w:tc>
        <w:tc>
          <w:tcPr>
            <w:tcW w:w="2536" w:type="dxa"/>
          </w:tcPr>
          <w:p w:rsidR="004D0942" w:rsidRPr="009A2F2D" w:rsidRDefault="008C4F45" w:rsidP="00DB14DB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2, </w:t>
            </w:r>
            <w:r w:rsidR="00D7168E">
              <w:rPr>
                <w:sz w:val="22"/>
                <w:szCs w:val="22"/>
              </w:rPr>
              <w:t xml:space="preserve">pp. </w:t>
            </w:r>
            <w:r w:rsidR="004C704C">
              <w:rPr>
                <w:sz w:val="22"/>
                <w:szCs w:val="22"/>
              </w:rPr>
              <w:t>25-</w:t>
            </w:r>
            <w:r w:rsidR="00DB14DB">
              <w:rPr>
                <w:sz w:val="22"/>
                <w:szCs w:val="22"/>
              </w:rPr>
              <w:t>8</w:t>
            </w:r>
            <w:r w:rsidR="004C704C">
              <w:rPr>
                <w:sz w:val="22"/>
                <w:szCs w:val="22"/>
              </w:rPr>
              <w:t>4</w:t>
            </w:r>
            <w:r w:rsidR="00CC1402" w:rsidRPr="00CC1402">
              <w:t xml:space="preserve"> in </w:t>
            </w:r>
            <w:hyperlink r:id="rId9" w:history="1">
              <w:r w:rsidR="00CC1402"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="00CC1402" w:rsidRPr="00CC1402">
              <w:t xml:space="preserve">. </w:t>
            </w:r>
            <w:r w:rsidR="00CC1402" w:rsidRPr="00CC1402">
              <w:rPr>
                <w:rFonts w:eastAsia="Arial Unicode MS"/>
                <w:color w:val="000000"/>
              </w:rPr>
              <w:t>1993</w:t>
            </w:r>
            <w:r w:rsidR="00CC1402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4D0942" w:rsidRPr="000509D5" w:rsidRDefault="00C303FE" w:rsidP="00FC12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A5</w:t>
            </w:r>
            <w:r w:rsidR="009B2937">
              <w:rPr>
                <w:i/>
                <w:iCs/>
                <w:sz w:val="20"/>
                <w:szCs w:val="20"/>
              </w:rPr>
              <w:t xml:space="preserve"> &amp; B2</w:t>
            </w:r>
            <w:r>
              <w:rPr>
                <w:i/>
                <w:iCs/>
                <w:sz w:val="20"/>
                <w:szCs w:val="20"/>
              </w:rPr>
              <w:t>&amp; C1&amp; C2&amp; D2&amp; D3</w:t>
            </w:r>
            <w:r w:rsidR="009B293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1DE7" w:rsidRPr="008D58AC" w:rsidTr="00285458">
        <w:tc>
          <w:tcPr>
            <w:tcW w:w="1099" w:type="dxa"/>
          </w:tcPr>
          <w:p w:rsidR="00D7168E" w:rsidRPr="009F35A9" w:rsidRDefault="00FB1570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D7168E" w:rsidRPr="009F35A9" w:rsidRDefault="00D7168E" w:rsidP="00FC124B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(3</w:t>
            </w:r>
            <w:r w:rsidRPr="009F35A9">
              <w:rPr>
                <w:sz w:val="18"/>
                <w:szCs w:val="18"/>
                <w:vertAlign w:val="superscript"/>
              </w:rPr>
              <w:t>rd</w:t>
            </w:r>
            <w:r w:rsidRPr="009F35A9"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331DE7" w:rsidRPr="003575F9" w:rsidRDefault="004C704C" w:rsidP="004C704C">
            <w:pPr>
              <w:jc w:val="both"/>
              <w:rPr>
                <w:color w:val="993300"/>
                <w:sz w:val="22"/>
                <w:szCs w:val="22"/>
              </w:rPr>
            </w:pPr>
            <w:r>
              <w:t>Soil Water–plant system and Monitoring Technology</w:t>
            </w:r>
          </w:p>
        </w:tc>
        <w:tc>
          <w:tcPr>
            <w:tcW w:w="2536" w:type="dxa"/>
          </w:tcPr>
          <w:p w:rsidR="00D7168E" w:rsidRPr="009A2F2D" w:rsidRDefault="00D7168E" w:rsidP="00DB14DB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 w:rsidR="00DB14DB">
              <w:rPr>
                <w:sz w:val="22"/>
                <w:szCs w:val="22"/>
              </w:rPr>
              <w:t>3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pp. </w:t>
            </w:r>
            <w:r w:rsidR="004C704C">
              <w:rPr>
                <w:sz w:val="22"/>
                <w:szCs w:val="22"/>
              </w:rPr>
              <w:t>85-115</w:t>
            </w:r>
            <w:r>
              <w:rPr>
                <w:sz w:val="22"/>
                <w:szCs w:val="22"/>
              </w:rPr>
              <w:t xml:space="preserve">. </w:t>
            </w:r>
            <w:r w:rsidR="00CC1402" w:rsidRPr="00CC1402">
              <w:t xml:space="preserve">in </w:t>
            </w:r>
            <w:hyperlink r:id="rId10" w:history="1">
              <w:r w:rsidR="00CC1402"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="00CC1402" w:rsidRPr="00CC1402">
              <w:t xml:space="preserve">. </w:t>
            </w:r>
            <w:r w:rsidR="00CC1402" w:rsidRPr="00CC1402">
              <w:rPr>
                <w:rFonts w:eastAsia="Arial Unicode MS"/>
                <w:color w:val="000000"/>
              </w:rPr>
              <w:t>1993</w:t>
            </w:r>
            <w:r w:rsidR="00CC1402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D7168E" w:rsidRPr="000509D5" w:rsidRDefault="009B2937" w:rsidP="009A2F2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 &amp; A2 &amp; A3</w:t>
            </w:r>
            <w:r w:rsidR="00C303FE">
              <w:rPr>
                <w:i/>
                <w:iCs/>
                <w:sz w:val="20"/>
                <w:szCs w:val="20"/>
              </w:rPr>
              <w:t>&amp; A4&amp; A5&amp; A6&amp; B1&amp; B2&amp; B3&amp; B5 C1&amp; C2&amp; C4 &amp; D2&amp; D3 &amp; D5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1DE7" w:rsidRPr="008D58AC" w:rsidTr="00285458">
        <w:tc>
          <w:tcPr>
            <w:tcW w:w="1099" w:type="dxa"/>
          </w:tcPr>
          <w:p w:rsidR="00DB14DB" w:rsidRPr="009F35A9" w:rsidRDefault="00FB1570" w:rsidP="009A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D6BE9">
              <w:rPr>
                <w:sz w:val="18"/>
                <w:szCs w:val="18"/>
              </w:rPr>
              <w:t>, 10</w:t>
            </w:r>
          </w:p>
          <w:p w:rsidR="00DB14DB" w:rsidRPr="009F35A9" w:rsidRDefault="00DB14DB" w:rsidP="009A2F2D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(3</w:t>
            </w:r>
            <w:r w:rsidRPr="009F35A9">
              <w:rPr>
                <w:sz w:val="18"/>
                <w:szCs w:val="18"/>
                <w:vertAlign w:val="superscript"/>
              </w:rPr>
              <w:t>rd</w:t>
            </w:r>
            <w:r w:rsidR="00DD6BE9">
              <w:rPr>
                <w:sz w:val="18"/>
                <w:szCs w:val="18"/>
              </w:rPr>
              <w:t xml:space="preserve"> and 4</w:t>
            </w:r>
            <w:r w:rsidR="00DD6BE9" w:rsidRPr="00DD6BE9">
              <w:rPr>
                <w:sz w:val="18"/>
                <w:szCs w:val="18"/>
                <w:vertAlign w:val="superscript"/>
              </w:rPr>
              <w:t>th</w:t>
            </w:r>
            <w:r w:rsidR="00DD6BE9">
              <w:rPr>
                <w:sz w:val="18"/>
                <w:szCs w:val="18"/>
              </w:rPr>
              <w:t xml:space="preserve"> wk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528" w:type="dxa"/>
          </w:tcPr>
          <w:p w:rsidR="00DB14DB" w:rsidRPr="00331DE7" w:rsidRDefault="007E39B9" w:rsidP="00331DE7">
            <w:pPr>
              <w:pStyle w:val="NormalWeb"/>
              <w:ind w:right="612"/>
            </w:pPr>
            <w:r>
              <w:t>Irrigation efficiency and Uniformity</w:t>
            </w:r>
          </w:p>
        </w:tc>
        <w:tc>
          <w:tcPr>
            <w:tcW w:w="2536" w:type="dxa"/>
          </w:tcPr>
          <w:p w:rsidR="00DB14DB" w:rsidRPr="009A2F2D" w:rsidRDefault="00DB14DB" w:rsidP="00DB14DB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 w:rsidR="007E39B9">
              <w:rPr>
                <w:sz w:val="22"/>
                <w:szCs w:val="22"/>
              </w:rPr>
              <w:t>4</w:t>
            </w:r>
            <w:r w:rsidRPr="009A2F2D">
              <w:rPr>
                <w:sz w:val="22"/>
                <w:szCs w:val="22"/>
              </w:rPr>
              <w:t xml:space="preserve">, </w:t>
            </w:r>
            <w:r w:rsidR="007E39B9">
              <w:rPr>
                <w:sz w:val="22"/>
                <w:szCs w:val="22"/>
              </w:rPr>
              <w:t>pp. 119</w:t>
            </w:r>
            <w:r>
              <w:rPr>
                <w:sz w:val="22"/>
                <w:szCs w:val="22"/>
              </w:rPr>
              <w:t>-1</w:t>
            </w:r>
            <w:r w:rsidR="007E39B9">
              <w:rPr>
                <w:sz w:val="22"/>
                <w:szCs w:val="22"/>
              </w:rPr>
              <w:t>32</w:t>
            </w:r>
            <w:r w:rsidR="00CC1402" w:rsidRPr="00CC1402">
              <w:t xml:space="preserve"> in </w:t>
            </w:r>
            <w:hyperlink r:id="rId11" w:history="1">
              <w:r w:rsidR="00CC1402"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="00CC1402" w:rsidRPr="00CC1402">
              <w:t xml:space="preserve">. </w:t>
            </w:r>
            <w:r w:rsidR="00CC1402" w:rsidRPr="00CC1402">
              <w:rPr>
                <w:rFonts w:eastAsia="Arial Unicode MS"/>
                <w:color w:val="000000"/>
              </w:rPr>
              <w:t>1993</w:t>
            </w:r>
            <w:r w:rsidR="00CC1402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DB14DB" w:rsidRPr="000509D5" w:rsidRDefault="00C303FE" w:rsidP="00C303F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</w:t>
            </w:r>
            <w:r w:rsidR="009B2937">
              <w:rPr>
                <w:i/>
                <w:iCs/>
                <w:sz w:val="20"/>
                <w:szCs w:val="20"/>
              </w:rPr>
              <w:t xml:space="preserve"> &amp; A3 &amp;</w:t>
            </w:r>
            <w:r>
              <w:rPr>
                <w:i/>
                <w:iCs/>
                <w:sz w:val="20"/>
                <w:szCs w:val="20"/>
              </w:rPr>
              <w:t xml:space="preserve"> A5</w:t>
            </w:r>
            <w:r w:rsidR="00D35FCD">
              <w:rPr>
                <w:i/>
                <w:iCs/>
                <w:sz w:val="20"/>
                <w:szCs w:val="20"/>
              </w:rPr>
              <w:t xml:space="preserve">&amp; </w:t>
            </w:r>
            <w:r>
              <w:rPr>
                <w:i/>
                <w:iCs/>
                <w:sz w:val="20"/>
                <w:szCs w:val="20"/>
              </w:rPr>
              <w:t xml:space="preserve">A6 &amp; </w:t>
            </w:r>
            <w:r w:rsidR="00D35FCD">
              <w:rPr>
                <w:i/>
                <w:iCs/>
                <w:sz w:val="20"/>
                <w:szCs w:val="20"/>
              </w:rPr>
              <w:t>B1 &amp; B</w:t>
            </w:r>
            <w:r>
              <w:rPr>
                <w:i/>
                <w:iCs/>
                <w:sz w:val="20"/>
                <w:szCs w:val="20"/>
              </w:rPr>
              <w:t>2</w:t>
            </w:r>
            <w:r w:rsidR="00D35FCD">
              <w:rPr>
                <w:i/>
                <w:iCs/>
                <w:sz w:val="20"/>
                <w:szCs w:val="20"/>
              </w:rPr>
              <w:t xml:space="preserve">&amp; </w:t>
            </w:r>
            <w:r>
              <w:rPr>
                <w:i/>
                <w:iCs/>
                <w:sz w:val="20"/>
                <w:szCs w:val="20"/>
              </w:rPr>
              <w:t xml:space="preserve">B3&amp; </w:t>
            </w:r>
            <w:r w:rsidR="00D35FCD">
              <w:rPr>
                <w:i/>
                <w:iCs/>
                <w:sz w:val="20"/>
                <w:szCs w:val="20"/>
              </w:rPr>
              <w:t>C1</w:t>
            </w:r>
            <w:r>
              <w:rPr>
                <w:i/>
                <w:iCs/>
                <w:sz w:val="20"/>
                <w:szCs w:val="20"/>
              </w:rPr>
              <w:t>&amp; C2&amp; C4&amp; D2&amp; D3</w:t>
            </w:r>
            <w:r w:rsidR="00D35FCD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46D59" w:rsidRPr="008D58AC" w:rsidTr="00285458">
        <w:tc>
          <w:tcPr>
            <w:tcW w:w="1099" w:type="dxa"/>
          </w:tcPr>
          <w:p w:rsidR="00346D59" w:rsidRPr="009F35A9" w:rsidRDefault="00346D59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1,12, 13</w:t>
            </w:r>
          </w:p>
          <w:p w:rsidR="00346D59" w:rsidRPr="009F35A9" w:rsidRDefault="00346D59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FB1570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528" w:type="dxa"/>
          </w:tcPr>
          <w:p w:rsidR="00346D59" w:rsidRPr="003575F9" w:rsidRDefault="00346D59" w:rsidP="007E39B9">
            <w:pPr>
              <w:pStyle w:val="NormalWeb"/>
              <w:ind w:right="612"/>
              <w:rPr>
                <w:color w:val="993300"/>
                <w:sz w:val="22"/>
                <w:szCs w:val="22"/>
              </w:rPr>
            </w:pPr>
            <w:r>
              <w:t>On farm system design, operation and land management</w:t>
            </w:r>
          </w:p>
        </w:tc>
        <w:tc>
          <w:tcPr>
            <w:tcW w:w="2536" w:type="dxa"/>
          </w:tcPr>
          <w:p w:rsidR="00346D59" w:rsidRPr="008D58AC" w:rsidRDefault="00346D59" w:rsidP="00DB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5, pp. 133-179. </w:t>
            </w:r>
            <w:r w:rsidRPr="00CC1402">
              <w:t xml:space="preserve">in </w:t>
            </w:r>
            <w:hyperlink r:id="rId12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346D59" w:rsidRPr="000509D5" w:rsidRDefault="00346D59" w:rsidP="00346D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A3&amp; A4&amp; A6&amp; B1&amp; B2&amp; B3&amp; B4&amp; B5 C1&amp; C2&amp; C4 &amp;D1&amp;  D2&amp; D3 &amp; D4 </w:t>
            </w:r>
          </w:p>
        </w:tc>
      </w:tr>
      <w:tr w:rsidR="00C64E7E" w:rsidRPr="008D58AC" w:rsidTr="00285458">
        <w:tc>
          <w:tcPr>
            <w:tcW w:w="1099" w:type="dxa"/>
          </w:tcPr>
          <w:p w:rsidR="00C64E7E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14,15</w:t>
            </w:r>
          </w:p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</w:t>
            </w:r>
            <w:r w:rsidRPr="00FB157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wk)</w:t>
            </w:r>
          </w:p>
        </w:tc>
        <w:tc>
          <w:tcPr>
            <w:tcW w:w="3528" w:type="dxa"/>
          </w:tcPr>
          <w:p w:rsidR="00C64E7E" w:rsidRDefault="00C64E7E" w:rsidP="007E39B9">
            <w:pPr>
              <w:pStyle w:val="NormalWeb"/>
              <w:spacing w:before="0" w:beforeAutospacing="0" w:after="0" w:afterAutospacing="0"/>
              <w:ind w:right="612"/>
            </w:pPr>
            <w:r>
              <w:t>Irrigation system automation</w:t>
            </w:r>
          </w:p>
          <w:p w:rsidR="00C64E7E" w:rsidRPr="003575F9" w:rsidRDefault="00C64E7E" w:rsidP="00331DE7">
            <w:pPr>
              <w:jc w:val="both"/>
              <w:rPr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C64E7E" w:rsidRPr="009A2F2D" w:rsidRDefault="00C64E7E" w:rsidP="000F681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Chapter 6, pp. 181-193. </w:t>
            </w:r>
            <w:r w:rsidRPr="00CC1402">
              <w:t xml:space="preserve">in </w:t>
            </w:r>
            <w:hyperlink r:id="rId13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0509D5" w:rsidRDefault="00C64E7E" w:rsidP="00854F6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A3&amp; A5&amp; A6&amp; B1&amp; B2&amp; B3&amp; B4&amp; B5&amp; C1&amp; C3&amp; C4 &amp; D2&amp; D3 &amp; D4 </w:t>
            </w:r>
          </w:p>
        </w:tc>
      </w:tr>
      <w:tr w:rsidR="00C64E7E" w:rsidRPr="006E4B61" w:rsidTr="00285458">
        <w:tc>
          <w:tcPr>
            <w:tcW w:w="1099" w:type="dxa"/>
          </w:tcPr>
          <w:p w:rsidR="00C64E7E" w:rsidRPr="009F35A9" w:rsidRDefault="00C64E7E" w:rsidP="00DD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16, 17, 18, 19, 20</w:t>
            </w:r>
          </w:p>
          <w:p w:rsidR="00C64E7E" w:rsidRPr="009F35A9" w:rsidRDefault="00C64E7E" w:rsidP="00DD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7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528" w:type="dxa"/>
          </w:tcPr>
          <w:p w:rsidR="00C64E7E" w:rsidRDefault="00C64E7E" w:rsidP="00331DE7">
            <w:pPr>
              <w:pStyle w:val="NormalWeb"/>
              <w:ind w:right="612"/>
            </w:pPr>
            <w:r>
              <w:t>Aeration, drainage and erosion</w:t>
            </w:r>
          </w:p>
          <w:p w:rsidR="00C64E7E" w:rsidRPr="003575F9" w:rsidRDefault="00C64E7E" w:rsidP="00D67D4D">
            <w:pPr>
              <w:jc w:val="both"/>
              <w:rPr>
                <w:i/>
                <w:iCs/>
                <w:color w:val="993300"/>
                <w:sz w:val="22"/>
                <w:szCs w:val="22"/>
              </w:rPr>
            </w:pPr>
          </w:p>
        </w:tc>
        <w:tc>
          <w:tcPr>
            <w:tcW w:w="2536" w:type="dxa"/>
          </w:tcPr>
          <w:p w:rsidR="00C64E7E" w:rsidRPr="008D58AC" w:rsidRDefault="00C64E7E" w:rsidP="00A5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7, 8 pp. 195-275. </w:t>
            </w:r>
            <w:r w:rsidRPr="00CC1402">
              <w:t xml:space="preserve">in </w:t>
            </w:r>
            <w:hyperlink r:id="rId14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0509D5" w:rsidRDefault="00C64E7E" w:rsidP="00854F6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A3&amp; A4&amp; A5&amp; B1&amp; B2&amp; B3&amp; B5&amp; C1&amp; C2&amp; C4 &amp; D1&amp; D2 &amp; D3 </w:t>
            </w:r>
          </w:p>
        </w:tc>
      </w:tr>
      <w:tr w:rsidR="00C64E7E" w:rsidRPr="008D58AC" w:rsidTr="00285458">
        <w:trPr>
          <w:trHeight w:val="581"/>
        </w:trPr>
        <w:tc>
          <w:tcPr>
            <w:tcW w:w="1099" w:type="dxa"/>
          </w:tcPr>
          <w:p w:rsidR="00C64E7E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C64E7E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C64E7E" w:rsidRDefault="00C64E7E" w:rsidP="00DB4964">
            <w:pPr>
              <w:rPr>
                <w:sz w:val="22"/>
                <w:szCs w:val="22"/>
              </w:rPr>
            </w:pPr>
            <w:r w:rsidRPr="009F35A9">
              <w:rPr>
                <w:sz w:val="22"/>
                <w:szCs w:val="22"/>
              </w:rPr>
              <w:t>Midterm Exam</w:t>
            </w:r>
          </w:p>
        </w:tc>
        <w:tc>
          <w:tcPr>
            <w:tcW w:w="2536" w:type="dxa"/>
          </w:tcPr>
          <w:p w:rsidR="00C64E7E" w:rsidRDefault="00C64E7E" w:rsidP="00A55DB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64E7E" w:rsidRPr="000509D5" w:rsidRDefault="00C64E7E" w:rsidP="0005794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4E7E" w:rsidRPr="006E4B61" w:rsidTr="00285458">
        <w:trPr>
          <w:trHeight w:val="581"/>
        </w:trPr>
        <w:tc>
          <w:tcPr>
            <w:tcW w:w="1099" w:type="dxa"/>
          </w:tcPr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22, 23, 24</w:t>
            </w:r>
          </w:p>
          <w:p w:rsidR="00C64E7E" w:rsidRPr="009F35A9" w:rsidRDefault="00C64E7E" w:rsidP="00AA0944">
            <w:pPr>
              <w:rPr>
                <w:b/>
                <w:bCs/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528" w:type="dxa"/>
          </w:tcPr>
          <w:p w:rsidR="00C64E7E" w:rsidRPr="00FA56D8" w:rsidRDefault="00C64E7E" w:rsidP="00285458">
            <w:pPr>
              <w:pStyle w:val="NormalWeb"/>
              <w:spacing w:before="0" w:beforeAutospacing="0" w:after="0" w:afterAutospacing="0"/>
              <w:ind w:right="612"/>
              <w:rPr>
                <w:i/>
                <w:iCs/>
                <w:color w:val="993300"/>
                <w:sz w:val="22"/>
                <w:szCs w:val="22"/>
              </w:rPr>
            </w:pPr>
            <w:r>
              <w:t>Irrigation of Sugar, Oil and Fiber crops</w:t>
            </w:r>
          </w:p>
        </w:tc>
        <w:tc>
          <w:tcPr>
            <w:tcW w:w="2536" w:type="dxa"/>
          </w:tcPr>
          <w:p w:rsidR="00C64E7E" w:rsidRPr="008D58AC" w:rsidRDefault="00C64E7E" w:rsidP="00A5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9, pp. 279-335. </w:t>
            </w:r>
            <w:r w:rsidRPr="00CC1402">
              <w:t xml:space="preserve">in </w:t>
            </w:r>
            <w:hyperlink r:id="rId15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6E4B61" w:rsidTr="00285458">
        <w:trPr>
          <w:trHeight w:val="520"/>
        </w:trPr>
        <w:tc>
          <w:tcPr>
            <w:tcW w:w="1099" w:type="dxa"/>
          </w:tcPr>
          <w:p w:rsidR="00C64E7E" w:rsidRPr="009F35A9" w:rsidRDefault="00C64E7E" w:rsidP="00DD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25, 26</w:t>
            </w:r>
          </w:p>
          <w:p w:rsidR="00C64E7E" w:rsidRPr="009F35A9" w:rsidRDefault="00C64E7E" w:rsidP="00AA0944">
            <w:pPr>
              <w:rPr>
                <w:b/>
                <w:bCs/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528" w:type="dxa"/>
          </w:tcPr>
          <w:p w:rsidR="00C64E7E" w:rsidRDefault="00C64E7E" w:rsidP="00331DE7">
            <w:pPr>
              <w:pStyle w:val="NormalWeb"/>
              <w:spacing w:before="0" w:beforeAutospacing="0" w:after="0" w:afterAutospacing="0"/>
              <w:ind w:right="612"/>
            </w:pPr>
            <w:r>
              <w:t>Landscape irrigation</w:t>
            </w:r>
          </w:p>
          <w:p w:rsidR="00C64E7E" w:rsidRDefault="00C64E7E" w:rsidP="00331DE7">
            <w:pPr>
              <w:pStyle w:val="NormalWeb"/>
              <w:spacing w:before="0" w:beforeAutospacing="0" w:after="0" w:afterAutospacing="0"/>
              <w:ind w:right="612"/>
            </w:pPr>
          </w:p>
          <w:p w:rsidR="00C64E7E" w:rsidRPr="003575F9" w:rsidRDefault="00C64E7E" w:rsidP="00FC0BF6">
            <w:pPr>
              <w:rPr>
                <w:i/>
                <w:iCs/>
                <w:color w:val="993300"/>
                <w:sz w:val="22"/>
                <w:szCs w:val="22"/>
              </w:rPr>
            </w:pPr>
          </w:p>
        </w:tc>
        <w:tc>
          <w:tcPr>
            <w:tcW w:w="2536" w:type="dxa"/>
          </w:tcPr>
          <w:p w:rsidR="00C64E7E" w:rsidRPr="008D58AC" w:rsidRDefault="00C64E7E" w:rsidP="003F4A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10, pp. 337-361. </w:t>
            </w:r>
            <w:r w:rsidRPr="00CC1402">
              <w:t xml:space="preserve">in </w:t>
            </w:r>
            <w:hyperlink r:id="rId16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FC124B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6E4B61" w:rsidTr="00285458">
        <w:trPr>
          <w:trHeight w:val="520"/>
        </w:trPr>
        <w:tc>
          <w:tcPr>
            <w:tcW w:w="1099" w:type="dxa"/>
          </w:tcPr>
          <w:p w:rsidR="00C64E7E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27, 28, 29</w:t>
            </w:r>
          </w:p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10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wks)</w:t>
            </w:r>
          </w:p>
        </w:tc>
        <w:tc>
          <w:tcPr>
            <w:tcW w:w="3528" w:type="dxa"/>
          </w:tcPr>
          <w:p w:rsidR="00C64E7E" w:rsidRDefault="00C64E7E" w:rsidP="00331DE7">
            <w:pPr>
              <w:pStyle w:val="NormalWeb"/>
              <w:spacing w:before="0" w:beforeAutospacing="0" w:after="0" w:afterAutospacing="0"/>
              <w:ind w:right="612"/>
            </w:pPr>
            <w:r>
              <w:t>Irrigation of Forages</w:t>
            </w:r>
          </w:p>
          <w:p w:rsidR="00C64E7E" w:rsidRPr="003575F9" w:rsidRDefault="00C64E7E" w:rsidP="00ED6344">
            <w:pPr>
              <w:rPr>
                <w:i/>
                <w:iCs/>
                <w:color w:val="993300"/>
                <w:sz w:val="22"/>
                <w:szCs w:val="22"/>
              </w:rPr>
            </w:pP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11, pp. 363-393. </w:t>
            </w:r>
            <w:r w:rsidRPr="00CC1402">
              <w:t xml:space="preserve">in </w:t>
            </w:r>
            <w:hyperlink r:id="rId17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8D58AC" w:rsidTr="00285458">
        <w:trPr>
          <w:trHeight w:val="520"/>
        </w:trPr>
        <w:tc>
          <w:tcPr>
            <w:tcW w:w="1099" w:type="dxa"/>
          </w:tcPr>
          <w:p w:rsidR="00C64E7E" w:rsidRDefault="00C64E7E" w:rsidP="00AA0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30, 31, 32, 33, 34</w:t>
            </w:r>
          </w:p>
          <w:p w:rsidR="00C64E7E" w:rsidRPr="009F35A9" w:rsidRDefault="00C64E7E" w:rsidP="00AA0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,11</w:t>
            </w:r>
            <w:r w:rsidRPr="00D73C8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12</w:t>
            </w:r>
            <w:r w:rsidRPr="00003C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wks)</w:t>
            </w:r>
          </w:p>
        </w:tc>
        <w:tc>
          <w:tcPr>
            <w:tcW w:w="3528" w:type="dxa"/>
          </w:tcPr>
          <w:p w:rsidR="00C64E7E" w:rsidRDefault="00C64E7E" w:rsidP="00331DE7">
            <w:pPr>
              <w:pStyle w:val="NormalWeb"/>
              <w:spacing w:before="0" w:beforeAutospacing="0" w:after="0" w:afterAutospacing="0"/>
              <w:ind w:right="612"/>
            </w:pPr>
            <w:r>
              <w:t>Irrigation of Nurseries</w:t>
            </w:r>
          </w:p>
          <w:p w:rsidR="00C64E7E" w:rsidRPr="00D67D4D" w:rsidRDefault="00C64E7E" w:rsidP="00AA0944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12, pp. 395-422. </w:t>
            </w:r>
            <w:r w:rsidRPr="00CC1402">
              <w:t xml:space="preserve">in </w:t>
            </w:r>
            <w:hyperlink r:id="rId18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8D58AC" w:rsidTr="00285458">
        <w:trPr>
          <w:trHeight w:val="520"/>
        </w:trPr>
        <w:tc>
          <w:tcPr>
            <w:tcW w:w="1099" w:type="dxa"/>
          </w:tcPr>
          <w:p w:rsidR="00C64E7E" w:rsidRDefault="00C64E7E" w:rsidP="0085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C64E7E" w:rsidRPr="009F35A9" w:rsidRDefault="00C64E7E" w:rsidP="0085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C64E7E" w:rsidRDefault="00C64E7E" w:rsidP="00854F66">
            <w:pPr>
              <w:rPr>
                <w:sz w:val="22"/>
                <w:szCs w:val="22"/>
              </w:rPr>
            </w:pPr>
            <w:r w:rsidRPr="00832FBC">
              <w:rPr>
                <w:sz w:val="22"/>
                <w:szCs w:val="22"/>
              </w:rPr>
              <w:t>Second - hr Exams</w:t>
            </w:r>
          </w:p>
        </w:tc>
        <w:tc>
          <w:tcPr>
            <w:tcW w:w="2536" w:type="dxa"/>
          </w:tcPr>
          <w:p w:rsidR="00C64E7E" w:rsidRDefault="00C64E7E" w:rsidP="00854F6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64E7E" w:rsidRDefault="00C64E7E" w:rsidP="00FC124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4E7E" w:rsidRPr="008D58AC" w:rsidTr="00285458">
        <w:trPr>
          <w:trHeight w:val="517"/>
        </w:trPr>
        <w:tc>
          <w:tcPr>
            <w:tcW w:w="1099" w:type="dxa"/>
          </w:tcPr>
          <w:p w:rsidR="00C64E7E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36, 37, 38, 39</w:t>
            </w:r>
          </w:p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13</w:t>
            </w:r>
            <w:r w:rsidRPr="00003C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wks)</w:t>
            </w:r>
          </w:p>
        </w:tc>
        <w:tc>
          <w:tcPr>
            <w:tcW w:w="3528" w:type="dxa"/>
          </w:tcPr>
          <w:p w:rsidR="00C64E7E" w:rsidRDefault="00C64E7E" w:rsidP="00FE63E8">
            <w:pPr>
              <w:rPr>
                <w:sz w:val="22"/>
                <w:szCs w:val="22"/>
              </w:rPr>
            </w:pPr>
            <w:r>
              <w:t>Irrigation of</w:t>
            </w:r>
            <w:r>
              <w:rPr>
                <w:sz w:val="22"/>
                <w:szCs w:val="22"/>
              </w:rPr>
              <w:t xml:space="preserve"> small Grains</w:t>
            </w: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13, pp. 423-476. </w:t>
            </w:r>
            <w:r w:rsidRPr="00CC1402">
              <w:t xml:space="preserve">in </w:t>
            </w:r>
            <w:hyperlink r:id="rId19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8D58AC" w:rsidTr="00285458">
        <w:trPr>
          <w:trHeight w:val="517"/>
        </w:trPr>
        <w:tc>
          <w:tcPr>
            <w:tcW w:w="1099" w:type="dxa"/>
          </w:tcPr>
          <w:p w:rsidR="00C64E7E" w:rsidRDefault="00C64E7E" w:rsidP="00003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40, 41, 42</w:t>
            </w:r>
          </w:p>
          <w:p w:rsidR="00C64E7E" w:rsidRPr="009F35A9" w:rsidRDefault="00C64E7E" w:rsidP="00003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(14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C64E7E" w:rsidRDefault="00C64E7E" w:rsidP="00331DE7">
            <w:pPr>
              <w:pStyle w:val="NormalWeb"/>
              <w:spacing w:before="0" w:beforeAutospacing="0" w:after="0" w:afterAutospacing="0"/>
              <w:ind w:right="612"/>
              <w:rPr>
                <w:sz w:val="22"/>
                <w:szCs w:val="22"/>
              </w:rPr>
            </w:pPr>
            <w:r>
              <w:t>Irrigation of</w:t>
            </w:r>
            <w:r>
              <w:rPr>
                <w:sz w:val="22"/>
                <w:szCs w:val="22"/>
              </w:rPr>
              <w:t xml:space="preserve"> Soybean and Corn</w:t>
            </w: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14, pp. 477-533. </w:t>
            </w:r>
            <w:r w:rsidRPr="00CC1402">
              <w:t xml:space="preserve">in </w:t>
            </w:r>
            <w:hyperlink r:id="rId20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8D58AC" w:rsidTr="00285458">
        <w:trPr>
          <w:trHeight w:val="517"/>
        </w:trPr>
        <w:tc>
          <w:tcPr>
            <w:tcW w:w="1099" w:type="dxa"/>
          </w:tcPr>
          <w:p w:rsidR="00C64E7E" w:rsidRDefault="00C64E7E" w:rsidP="00003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43, 44, 45, 46</w:t>
            </w:r>
          </w:p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16</w:t>
            </w:r>
            <w:r w:rsidRPr="00003C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wks)</w:t>
            </w:r>
          </w:p>
        </w:tc>
        <w:tc>
          <w:tcPr>
            <w:tcW w:w="3528" w:type="dxa"/>
          </w:tcPr>
          <w:p w:rsidR="00C64E7E" w:rsidRDefault="00C64E7E" w:rsidP="00331DE7">
            <w:pPr>
              <w:ind w:right="612"/>
              <w:rPr>
                <w:sz w:val="22"/>
                <w:szCs w:val="22"/>
              </w:rPr>
            </w:pPr>
            <w:r>
              <w:t>Irrigation of</w:t>
            </w:r>
            <w:r>
              <w:rPr>
                <w:sz w:val="22"/>
                <w:szCs w:val="22"/>
              </w:rPr>
              <w:t xml:space="preserve"> Vegetables</w:t>
            </w: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15, pp. 535-606. </w:t>
            </w:r>
            <w:r w:rsidRPr="00CC1402">
              <w:t xml:space="preserve">in </w:t>
            </w:r>
            <w:hyperlink r:id="rId21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8D58AC" w:rsidTr="00285458">
        <w:trPr>
          <w:trHeight w:val="517"/>
        </w:trPr>
        <w:tc>
          <w:tcPr>
            <w:tcW w:w="1099" w:type="dxa"/>
          </w:tcPr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47, 48</w:t>
            </w:r>
          </w:p>
          <w:p w:rsidR="00C64E7E" w:rsidRPr="009F35A9" w:rsidRDefault="00C64E7E" w:rsidP="00AA0944">
            <w:pPr>
              <w:rPr>
                <w:b/>
                <w:bCs/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6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528" w:type="dxa"/>
          </w:tcPr>
          <w:p w:rsidR="00C64E7E" w:rsidRPr="00EA143C" w:rsidRDefault="00C64E7E" w:rsidP="009F35A9">
            <w:pPr>
              <w:rPr>
                <w:sz w:val="22"/>
                <w:szCs w:val="22"/>
              </w:rPr>
            </w:pPr>
            <w:r>
              <w:t>New and Future Technology of irrigation</w:t>
            </w: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16, pp. 609-626. </w:t>
            </w:r>
            <w:r w:rsidRPr="00CC1402">
              <w:t xml:space="preserve">in </w:t>
            </w:r>
            <w:hyperlink r:id="rId22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0509D5" w:rsidRDefault="00C64E7E" w:rsidP="009F35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A3 &amp; A5 &amp; B2 &amp; B3 &amp; B4 &amp;C1&amp; C2 &amp; C3&amp; C4&amp; D1&amp; D2&amp; D3&amp; D4</w:t>
            </w:r>
          </w:p>
        </w:tc>
      </w:tr>
    </w:tbl>
    <w:p w:rsidR="00306878" w:rsidRDefault="00306878" w:rsidP="002F399A">
      <w:pPr>
        <w:tabs>
          <w:tab w:val="right" w:pos="6840"/>
        </w:tabs>
        <w:jc w:val="both"/>
        <w:rPr>
          <w:lang w:val="pt-PT" w:bidi="ar-JO"/>
        </w:rPr>
      </w:pPr>
    </w:p>
    <w:p w:rsidR="00003C67" w:rsidRPr="00B618AD" w:rsidRDefault="00003C67" w:rsidP="002F399A">
      <w:pPr>
        <w:tabs>
          <w:tab w:val="right" w:pos="6840"/>
        </w:tabs>
        <w:jc w:val="both"/>
        <w:rPr>
          <w:lang w:val="pt-PT" w:bidi="ar-JO"/>
        </w:rPr>
      </w:pPr>
    </w:p>
    <w:p w:rsidR="00EF59C8" w:rsidRPr="002064B9" w:rsidRDefault="00EF59C8" w:rsidP="0033685C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2064B9">
        <w:rPr>
          <w:b/>
          <w:bCs/>
          <w:u w:val="single"/>
          <w:lang w:bidi="ar-JO"/>
        </w:rPr>
        <w:t>Learning Methodology</w:t>
      </w:r>
      <w:r w:rsidR="009F1129">
        <w:rPr>
          <w:b/>
          <w:bCs/>
          <w:u w:val="single"/>
          <w:lang w:bidi="ar-JO"/>
        </w:rPr>
        <w:t>:</w:t>
      </w:r>
    </w:p>
    <w:p w:rsidR="00EF59C8" w:rsidRPr="008477E2" w:rsidRDefault="002064B9" w:rsidP="00B411FF">
      <w:pPr>
        <w:jc w:val="lowKashida"/>
      </w:pPr>
      <w:r w:rsidRPr="002064B9">
        <w:rPr>
          <w:sz w:val="20"/>
          <w:szCs w:val="20"/>
        </w:rPr>
        <w:t xml:space="preserve">   </w:t>
      </w:r>
      <w:r w:rsidRPr="008477E2">
        <w:t>The course will be struc</w:t>
      </w:r>
      <w:r w:rsidR="009F1129" w:rsidRPr="008477E2">
        <w:t>tured in lectures, discussions, assignments and reports</w:t>
      </w:r>
      <w:r w:rsidRPr="008477E2">
        <w:t>. The course comprises overviews, from general understanding to expert knowledge on key topics, and learning</w:t>
      </w:r>
      <w:r w:rsidR="00B411FF" w:rsidRPr="008477E2">
        <w:t xml:space="preserve"> </w:t>
      </w:r>
      <w:r w:rsidRPr="008477E2">
        <w:t xml:space="preserve"> is based </w:t>
      </w:r>
      <w:r w:rsidR="00B411FF" w:rsidRPr="008477E2">
        <w:t xml:space="preserve">mainly </w:t>
      </w:r>
      <w:r w:rsidRPr="008477E2">
        <w:t xml:space="preserve">on lectures as well as independent learning through </w:t>
      </w:r>
      <w:r w:rsidR="00B411FF" w:rsidRPr="008477E2">
        <w:t>assignments.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EF59C8" w:rsidTr="00B411FF">
        <w:trPr>
          <w:trHeight w:val="269"/>
        </w:trPr>
        <w:tc>
          <w:tcPr>
            <w:tcW w:w="2952" w:type="dxa"/>
          </w:tcPr>
          <w:p w:rsidR="00EF59C8" w:rsidRPr="008477E2" w:rsidRDefault="00FA56D8" w:rsidP="00B411F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8477E2">
              <w:rPr>
                <w:lang w:bidi="ar-JO"/>
              </w:rPr>
              <w:t xml:space="preserve">First </w:t>
            </w:r>
            <w:r w:rsidR="00EF59C8" w:rsidRPr="008477E2">
              <w:rPr>
                <w:lang w:bidi="ar-JO"/>
              </w:rPr>
              <w:t xml:space="preserve">Midterm Exam                           </w:t>
            </w:r>
          </w:p>
        </w:tc>
        <w:tc>
          <w:tcPr>
            <w:tcW w:w="2952" w:type="dxa"/>
          </w:tcPr>
          <w:p w:rsidR="00EF59C8" w:rsidRPr="008477E2" w:rsidRDefault="00003C67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="00AF7E91" w:rsidRPr="008477E2">
              <w:rPr>
                <w:lang w:bidi="ar-JO"/>
              </w:rPr>
              <w:t>0%</w:t>
            </w:r>
          </w:p>
        </w:tc>
        <w:tc>
          <w:tcPr>
            <w:tcW w:w="2952" w:type="dxa"/>
          </w:tcPr>
          <w:p w:rsidR="00EF59C8" w:rsidRPr="008477E2" w:rsidRDefault="00EF59C8" w:rsidP="00B411FF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003C67" w:rsidTr="009A0C51">
        <w:trPr>
          <w:trHeight w:val="323"/>
        </w:trPr>
        <w:tc>
          <w:tcPr>
            <w:tcW w:w="2952" w:type="dxa"/>
          </w:tcPr>
          <w:p w:rsidR="00003C67" w:rsidRPr="008477E2" w:rsidRDefault="00003C67" w:rsidP="00FA56D8">
            <w:pPr>
              <w:tabs>
                <w:tab w:val="right" w:pos="6840"/>
              </w:tabs>
            </w:pPr>
            <w:r>
              <w:t>Second term Exam</w:t>
            </w:r>
          </w:p>
        </w:tc>
        <w:tc>
          <w:tcPr>
            <w:tcW w:w="2952" w:type="dxa"/>
          </w:tcPr>
          <w:p w:rsidR="00003C67" w:rsidRPr="008477E2" w:rsidRDefault="00003C67" w:rsidP="009A0C51">
            <w:pPr>
              <w:ind w:right="-178"/>
            </w:pPr>
            <w:r>
              <w:t>20%</w:t>
            </w:r>
          </w:p>
        </w:tc>
        <w:tc>
          <w:tcPr>
            <w:tcW w:w="2952" w:type="dxa"/>
          </w:tcPr>
          <w:p w:rsidR="00003C67" w:rsidRPr="008477E2" w:rsidRDefault="00003C67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 w:rsidTr="009A0C51">
        <w:trPr>
          <w:trHeight w:val="323"/>
        </w:trPr>
        <w:tc>
          <w:tcPr>
            <w:tcW w:w="2952" w:type="dxa"/>
          </w:tcPr>
          <w:p w:rsidR="00EF59C8" w:rsidRPr="008477E2" w:rsidRDefault="00FA56D8" w:rsidP="00FA56D8">
            <w:pPr>
              <w:tabs>
                <w:tab w:val="right" w:pos="6840"/>
              </w:tabs>
              <w:rPr>
                <w:lang w:bidi="ar-JO"/>
              </w:rPr>
            </w:pPr>
            <w:r w:rsidRPr="008477E2">
              <w:t>Discussion reports</w:t>
            </w:r>
          </w:p>
        </w:tc>
        <w:tc>
          <w:tcPr>
            <w:tcW w:w="2952" w:type="dxa"/>
          </w:tcPr>
          <w:p w:rsidR="00EF59C8" w:rsidRPr="008477E2" w:rsidRDefault="00003C67" w:rsidP="009A0C51">
            <w:pPr>
              <w:ind w:right="-178"/>
              <w:rPr>
                <w:lang w:bidi="ar-JO"/>
              </w:rPr>
            </w:pPr>
            <w:r>
              <w:t>1</w:t>
            </w:r>
            <w:r w:rsidR="009A0C51" w:rsidRPr="008477E2">
              <w:t>0</w:t>
            </w:r>
            <w:r w:rsidR="00FA56D8" w:rsidRPr="008477E2">
              <w:t>%</w:t>
            </w:r>
          </w:p>
        </w:tc>
        <w:tc>
          <w:tcPr>
            <w:tcW w:w="2952" w:type="dxa"/>
          </w:tcPr>
          <w:p w:rsidR="00EF59C8" w:rsidRPr="008477E2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FA56D8" w:rsidTr="009A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8" w:rsidRPr="008477E2" w:rsidRDefault="009A0C51" w:rsidP="00FA56D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8477E2">
              <w:rPr>
                <w:lang w:bidi="ar-JO"/>
              </w:rPr>
              <w:t>Final Exam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8" w:rsidRPr="008477E2" w:rsidRDefault="00FA56D8" w:rsidP="00FA56D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8477E2">
              <w:rPr>
                <w:lang w:bidi="ar-JO"/>
              </w:rPr>
              <w:t>50%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8" w:rsidRPr="008477E2" w:rsidRDefault="00FA56D8" w:rsidP="00FA56D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703E24" w:rsidRDefault="00703E24" w:rsidP="00703E24">
      <w:pPr>
        <w:ind w:left="720"/>
        <w:jc w:val="center"/>
        <w:rPr>
          <w:b/>
          <w:bCs/>
          <w:u w:val="single"/>
        </w:rPr>
      </w:pPr>
    </w:p>
    <w:p w:rsidR="00A809CC" w:rsidRDefault="00A809CC" w:rsidP="00FA56D8">
      <w:pPr>
        <w:ind w:left="720"/>
        <w:rPr>
          <w:b/>
          <w:bCs/>
          <w:u w:val="single"/>
        </w:rPr>
      </w:pPr>
    </w:p>
    <w:p w:rsidR="00A809CC" w:rsidRDefault="00A809CC" w:rsidP="00FA56D8">
      <w:pPr>
        <w:ind w:left="720"/>
        <w:rPr>
          <w:b/>
          <w:bCs/>
          <w:u w:val="single"/>
        </w:rPr>
      </w:pPr>
    </w:p>
    <w:p w:rsidR="00B411FF" w:rsidRDefault="00B411FF" w:rsidP="00FA56D8">
      <w:pPr>
        <w:ind w:left="720"/>
        <w:rPr>
          <w:b/>
          <w:bCs/>
          <w:u w:val="single"/>
        </w:rPr>
      </w:pPr>
      <w:r w:rsidRPr="00703E24">
        <w:rPr>
          <w:b/>
          <w:bCs/>
          <w:u w:val="single"/>
        </w:rPr>
        <w:t>References:</w:t>
      </w:r>
    </w:p>
    <w:p w:rsidR="00A809CC" w:rsidRPr="00A809CC" w:rsidRDefault="009A0C51" w:rsidP="008477E2">
      <w:pPr>
        <w:pStyle w:val="Heading3"/>
        <w:spacing w:before="0" w:after="0" w:line="312" w:lineRule="atLeast"/>
        <w:textAlignment w:val="baseline"/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</w:pPr>
      <w:r w:rsidRPr="00A809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8477E2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809CC" w:rsidRPr="008477E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hyperlink r:id="rId23" w:history="1">
        <w:r w:rsidR="008477E2" w:rsidRPr="008477E2"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B. A. Stewart</w:t>
        </w:r>
      </w:hyperlink>
      <w:r w:rsidR="008477E2" w:rsidRPr="008477E2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8477E2">
        <w:rPr>
          <w:rStyle w:val="apple-converted-space"/>
          <w:rFonts w:ascii="Arial" w:hAnsi="Arial" w:cs="Arial"/>
          <w:color w:val="111111"/>
          <w:sz w:val="18"/>
          <w:szCs w:val="18"/>
          <w:shd w:val="clear" w:color="auto" w:fill="FFFFFF"/>
        </w:rPr>
        <w:t> </w:t>
      </w:r>
      <w:r w:rsidR="008477E2"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 xml:space="preserve"> </w:t>
      </w:r>
      <w:r w:rsidR="00CC1402"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(1993</w:t>
      </w:r>
      <w:r w:rsidR="00A809CC"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).</w:t>
      </w:r>
      <w:r w:rsidRPr="00A809C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809CC" w:rsidRPr="00A809CC">
        <w:rPr>
          <w:rStyle w:val="source"/>
          <w:rFonts w:ascii="Times New Roman" w:eastAsia="Arial Unicode MS" w:hAnsi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Irrigation of Agricultural Crops. (Agronomy Monograph No. 30.)</w:t>
      </w:r>
      <w:r w:rsidR="00A809CC" w:rsidRPr="00A809CC">
        <w:rPr>
          <w:rStyle w:val="apple-converted-space"/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 </w:t>
      </w:r>
      <w:r w:rsidR="00A809CC" w:rsidRPr="00A809CC"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Edited by B. A. Stewart and D. R. Nielsen. Wisconsin: American Society of Agronomy, Crop Sciences Society of America and the Soil Science Society of America. pp. 1246. ISBN</w:t>
      </w:r>
      <w:r w:rsidR="00A809CC" w:rsidRPr="00A809CC">
        <w:rPr>
          <w:rStyle w:val="apple-converted-space"/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 </w:t>
      </w:r>
      <w:r w:rsidR="00A809CC" w:rsidRPr="00A809CC">
        <w:rPr>
          <w:rStyle w:val="nowrap"/>
          <w:rFonts w:ascii="Times New Roman" w:eastAsia="Arial Unicode MS" w:hAnsi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0-89118-102-4</w:t>
      </w:r>
      <w:r w:rsidR="00A809CC" w:rsidRPr="00A809CC"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.</w:t>
      </w:r>
    </w:p>
    <w:p w:rsidR="009A0C51" w:rsidRPr="00A809CC" w:rsidRDefault="00EB7450" w:rsidP="00A809CC">
      <w:pPr>
        <w:pStyle w:val="Heading3"/>
        <w:spacing w:before="0" w:after="0" w:line="312" w:lineRule="atLeast"/>
        <w:textAlignment w:val="baseline"/>
        <w:rPr>
          <w:b w:val="0"/>
          <w:bCs w:val="0"/>
        </w:rPr>
      </w:pPr>
      <w:r w:rsidRPr="00A809CC">
        <w:rPr>
          <w:b w:val="0"/>
          <w:bCs w:val="0"/>
        </w:rPr>
        <w:t>2</w:t>
      </w:r>
      <w:r w:rsidR="00A809CC">
        <w:rPr>
          <w:b w:val="0"/>
          <w:bCs w:val="0"/>
        </w:rPr>
        <w:t xml:space="preserve">. </w:t>
      </w:r>
      <w:r w:rsidR="009A0C51" w:rsidRPr="00A809CC">
        <w:rPr>
          <w:b w:val="0"/>
          <w:bCs w:val="0"/>
        </w:rPr>
        <w:t>Scientific papers</w:t>
      </w:r>
    </w:p>
    <w:p w:rsidR="00FA56D8" w:rsidRDefault="00FA56D8" w:rsidP="007444A3">
      <w:pPr>
        <w:rPr>
          <w:b/>
          <w:bCs/>
          <w:sz w:val="28"/>
          <w:szCs w:val="28"/>
          <w:u w:val="single"/>
          <w:lang w:bidi="ar-JO"/>
        </w:rPr>
      </w:pPr>
    </w:p>
    <w:p w:rsidR="00EF59C8" w:rsidRPr="00286D89" w:rsidRDefault="00EF59C8" w:rsidP="007444A3">
      <w:pPr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761"/>
        <w:gridCol w:w="1762"/>
        <w:gridCol w:w="1762"/>
        <w:gridCol w:w="1766"/>
      </w:tblGrid>
      <w:tr w:rsidR="00297530" w:rsidTr="00FC124B"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From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To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Scale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Mark</w:t>
            </w:r>
          </w:p>
        </w:tc>
        <w:tc>
          <w:tcPr>
            <w:tcW w:w="1772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Result</w:t>
            </w:r>
          </w:p>
        </w:tc>
      </w:tr>
      <w:tr w:rsidR="00297530" w:rsidTr="00FC124B"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4</w:t>
            </w:r>
            <w:r>
              <w:rPr>
                <w:lang w:bidi="ar-JO"/>
              </w:rPr>
              <w:t>4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H</w:t>
            </w:r>
          </w:p>
        </w:tc>
        <w:tc>
          <w:tcPr>
            <w:tcW w:w="1772" w:type="dxa"/>
          </w:tcPr>
          <w:p w:rsidR="00297530" w:rsidRPr="00214B31" w:rsidRDefault="00297530" w:rsidP="00FC124B">
            <w:r w:rsidRPr="00214B31"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47</w:t>
            </w:r>
          </w:p>
        </w:tc>
        <w:tc>
          <w:tcPr>
            <w:tcW w:w="1771" w:type="dxa"/>
          </w:tcPr>
          <w:p w:rsidR="00297530" w:rsidRDefault="00297530" w:rsidP="00FC124B">
            <w:r>
              <w:t>0.75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54</w:t>
            </w:r>
          </w:p>
        </w:tc>
        <w:tc>
          <w:tcPr>
            <w:tcW w:w="1771" w:type="dxa"/>
          </w:tcPr>
          <w:p w:rsidR="00297530" w:rsidRDefault="00297530" w:rsidP="00FC124B">
            <w:r>
              <w:t>1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</w:p>
        </w:tc>
        <w:tc>
          <w:tcPr>
            <w:tcW w:w="1772" w:type="dxa"/>
          </w:tcPr>
          <w:p w:rsidR="00297530" w:rsidRDefault="00297530" w:rsidP="00FC124B"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60</w:t>
            </w:r>
          </w:p>
        </w:tc>
        <w:tc>
          <w:tcPr>
            <w:tcW w:w="1771" w:type="dxa"/>
          </w:tcPr>
          <w:p w:rsidR="00297530" w:rsidRDefault="00297530" w:rsidP="00FC124B">
            <w:r>
              <w:t>1.5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pPr>
              <w:rPr>
                <w:rFonts w:hint="cs"/>
                <w:rtl/>
                <w:lang w:bidi="ar-JO"/>
              </w:rPr>
            </w:pPr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61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63</w:t>
            </w:r>
          </w:p>
        </w:tc>
        <w:tc>
          <w:tcPr>
            <w:tcW w:w="1771" w:type="dxa"/>
          </w:tcPr>
          <w:p w:rsidR="00297530" w:rsidRDefault="00297530" w:rsidP="00FC124B">
            <w:r>
              <w:t>1.75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64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66</w:t>
            </w:r>
          </w:p>
        </w:tc>
        <w:tc>
          <w:tcPr>
            <w:tcW w:w="1771" w:type="dxa"/>
          </w:tcPr>
          <w:p w:rsidR="00297530" w:rsidRDefault="00297530" w:rsidP="00FC124B">
            <w:r>
              <w:t>2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72</w:t>
            </w:r>
          </w:p>
        </w:tc>
        <w:tc>
          <w:tcPr>
            <w:tcW w:w="1771" w:type="dxa"/>
          </w:tcPr>
          <w:p w:rsidR="00297530" w:rsidRDefault="00297530" w:rsidP="00FC124B">
            <w:r>
              <w:t>2.5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73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75</w:t>
            </w:r>
          </w:p>
        </w:tc>
        <w:tc>
          <w:tcPr>
            <w:tcW w:w="1771" w:type="dxa"/>
          </w:tcPr>
          <w:p w:rsidR="00297530" w:rsidRDefault="00297530" w:rsidP="00FC124B">
            <w:r>
              <w:t>2.75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76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78</w:t>
            </w:r>
          </w:p>
        </w:tc>
        <w:tc>
          <w:tcPr>
            <w:tcW w:w="1771" w:type="dxa"/>
          </w:tcPr>
          <w:p w:rsidR="00297530" w:rsidRDefault="00297530" w:rsidP="00FC124B">
            <w:r>
              <w:t>3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79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84</w:t>
            </w:r>
          </w:p>
        </w:tc>
        <w:tc>
          <w:tcPr>
            <w:tcW w:w="1771" w:type="dxa"/>
          </w:tcPr>
          <w:p w:rsidR="00297530" w:rsidRDefault="00297530" w:rsidP="00FC124B">
            <w:r>
              <w:t>3.5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87</w:t>
            </w:r>
          </w:p>
        </w:tc>
        <w:tc>
          <w:tcPr>
            <w:tcW w:w="1771" w:type="dxa"/>
          </w:tcPr>
          <w:p w:rsidR="00297530" w:rsidRDefault="00297530" w:rsidP="00FC124B">
            <w:r>
              <w:t>3.75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71" w:type="dxa"/>
          </w:tcPr>
          <w:p w:rsidR="00297530" w:rsidRDefault="00297530" w:rsidP="00FC124B">
            <w:r>
              <w:t>4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C2046" w:rsidRDefault="00EF59C8" w:rsidP="006E6917">
      <w:pPr>
        <w:rPr>
          <w:b/>
          <w:bCs/>
          <w:rtl/>
          <w:lang w:bidi="ar-JO"/>
        </w:rPr>
      </w:pPr>
      <w:r w:rsidRPr="002C2046">
        <w:rPr>
          <w:b/>
          <w:lang w:bidi="ar-JO"/>
        </w:rPr>
        <w:t>Notes</w:t>
      </w:r>
      <w:r w:rsidRPr="002C2046">
        <w:rPr>
          <w:b/>
          <w:bCs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t>Concerns or complaints should be expressed in the first instance to the module lecturer; if no resolution is forthcoming</w:t>
      </w:r>
      <w:r>
        <w:t>,</w:t>
      </w:r>
      <w:r w:rsidRPr="00A4734A">
        <w:t xml:space="preserve"> then the issue should be brought to the attention of the module coordinator (for multiple sections) who will take the concerns to the module representative meeting. Thereafter</w:t>
      </w:r>
      <w:r>
        <w:t>,</w:t>
      </w:r>
      <w:r w:rsidRPr="00A4734A">
        <w:t xml:space="preserve"> problems are dealt with by the Department Chair and if still unresolved the Dean and then ultimately the Vice President.</w:t>
      </w:r>
      <w:r w:rsidRPr="00A4734A">
        <w:rPr>
          <w:rtl/>
          <w:lang w:bidi="ar-JO"/>
        </w:rPr>
        <w:t xml:space="preserve"> </w:t>
      </w:r>
      <w:r w:rsidRPr="00A4734A">
        <w:t xml:space="preserve">For final complaints, there will be a committee to review grading the final exam. </w:t>
      </w:r>
    </w:p>
    <w:p w:rsidR="002C2046" w:rsidRDefault="002C2046" w:rsidP="002C2046">
      <w:pPr>
        <w:ind w:left="284" w:hanging="284"/>
        <w:rPr>
          <w:rtl/>
        </w:rPr>
      </w:pPr>
    </w:p>
    <w:p w:rsidR="002C2046" w:rsidRPr="002C2046" w:rsidRDefault="002C2046" w:rsidP="002C2046">
      <w:pPr>
        <w:rPr>
          <w:b/>
          <w:bCs/>
        </w:rPr>
      </w:pPr>
      <w:r w:rsidRPr="002C2046">
        <w:rPr>
          <w:b/>
          <w:bCs/>
        </w:rPr>
        <w:t>Important Regulations</w:t>
      </w:r>
      <w:r>
        <w:rPr>
          <w:b/>
          <w:bCs/>
        </w:rPr>
        <w:t>: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Attendance and departure of students on time to have full 50 minute lecture.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check the frequency of students regularly and at the beginning of the lecture, if number of absent lectures for any student comes close to max. then the is reminded.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Not allowed for students to speak together during the running of lecture but to ask the instructor.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Close of the Mobile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The instructor is ready to answer any question out of office hours if presented in the office.</w:t>
      </w:r>
    </w:p>
    <w:p w:rsidR="002C2046" w:rsidRDefault="002C2046" w:rsidP="002C2046">
      <w:pPr>
        <w:numPr>
          <w:ilvl w:val="1"/>
          <w:numId w:val="25"/>
        </w:numPr>
        <w:ind w:right="-540"/>
        <w:rPr>
          <w:lang w:bidi="ar-JO"/>
        </w:rPr>
      </w:pPr>
      <w:r>
        <w:t>Reminding of Exams dates one week before.</w:t>
      </w:r>
    </w:p>
    <w:p w:rsidR="002C2046" w:rsidRPr="00A4734A" w:rsidRDefault="002C2046" w:rsidP="002C2046">
      <w:pPr>
        <w:pStyle w:val="BodyText"/>
        <w:ind w:left="360"/>
      </w:pP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rPr>
          <w:lang w:bidi="ar-JO"/>
        </w:rPr>
        <w:t>For more details on Univ</w:t>
      </w:r>
      <w:r>
        <w:rPr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</w:pPr>
      <w:r w:rsidRPr="00B7126C">
        <w:rPr>
          <w:lang w:bidi="ar-JO"/>
        </w:rPr>
        <w:t xml:space="preserve"> </w:t>
      </w:r>
      <w:hyperlink r:id="rId24" w:history="1">
        <w:r w:rsidRPr="00B7126C">
          <w:rPr>
            <w:rStyle w:val="Hyperlink"/>
            <w:rFonts w:cs="Traditional Arabic"/>
            <w:color w:val="auto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6A2BB5">
      <w:footerReference w:type="default" r:id="rId25"/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B8" w:rsidRDefault="00733CB8">
      <w:r>
        <w:separator/>
      </w:r>
    </w:p>
  </w:endnote>
  <w:endnote w:type="continuationSeparator" w:id="1">
    <w:p w:rsidR="00733CB8" w:rsidRDefault="0073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DA" w:rsidRDefault="008925DA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CB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3CB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8925DA" w:rsidRDefault="0089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B8" w:rsidRDefault="00733CB8">
      <w:r>
        <w:separator/>
      </w:r>
    </w:p>
  </w:footnote>
  <w:footnote w:type="continuationSeparator" w:id="1">
    <w:p w:rsidR="00733CB8" w:rsidRDefault="00733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977"/>
    <w:multiLevelType w:val="hybridMultilevel"/>
    <w:tmpl w:val="B7BADA7A"/>
    <w:lvl w:ilvl="0" w:tplc="B03EC7F0">
      <w:start w:val="1"/>
      <w:numFmt w:val="decimal"/>
      <w:lvlText w:val="%1-"/>
      <w:lvlJc w:val="left"/>
      <w:pPr>
        <w:tabs>
          <w:tab w:val="num" w:pos="1080"/>
        </w:tabs>
        <w:ind w:left="1080" w:right="97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69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41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13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85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57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29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01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732" w:hanging="180"/>
      </w:pPr>
    </w:lvl>
  </w:abstractNum>
  <w:abstractNum w:abstractNumId="1">
    <w:nsid w:val="0DAC345A"/>
    <w:multiLevelType w:val="hybridMultilevel"/>
    <w:tmpl w:val="608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659F"/>
    <w:multiLevelType w:val="singleLevel"/>
    <w:tmpl w:val="A43AB14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4C73D6E"/>
    <w:multiLevelType w:val="hybridMultilevel"/>
    <w:tmpl w:val="B1C0C078"/>
    <w:lvl w:ilvl="0" w:tplc="D5746B30">
      <w:start w:val="1"/>
      <w:numFmt w:val="lowerLetter"/>
      <w:lvlText w:val="%1-"/>
      <w:lvlJc w:val="left"/>
      <w:pPr>
        <w:tabs>
          <w:tab w:val="num" w:pos="1812"/>
        </w:tabs>
        <w:ind w:left="1812" w:right="181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32"/>
        </w:tabs>
        <w:ind w:left="2532" w:right="253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52"/>
        </w:tabs>
        <w:ind w:left="3252" w:right="325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4">
    <w:nsid w:val="160C6F59"/>
    <w:multiLevelType w:val="hybridMultilevel"/>
    <w:tmpl w:val="3C3C16CC"/>
    <w:lvl w:ilvl="0" w:tplc="B48CCED2">
      <w:start w:val="1"/>
      <w:numFmt w:val="lowerLetter"/>
      <w:lvlText w:val="%1-"/>
      <w:lvlJc w:val="left"/>
      <w:pPr>
        <w:tabs>
          <w:tab w:val="num" w:pos="1992"/>
        </w:tabs>
        <w:ind w:left="1992" w:right="1992" w:hanging="360"/>
      </w:pPr>
      <w:rPr>
        <w:rFonts w:hint="default"/>
      </w:rPr>
    </w:lvl>
    <w:lvl w:ilvl="1" w:tplc="188E784A">
      <w:start w:val="2"/>
      <w:numFmt w:val="decimal"/>
      <w:lvlText w:val="%2."/>
      <w:lvlJc w:val="left"/>
      <w:pPr>
        <w:tabs>
          <w:tab w:val="num" w:pos="3072"/>
        </w:tabs>
        <w:ind w:left="3072" w:right="3072" w:hanging="72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3432"/>
        </w:tabs>
        <w:ind w:left="3432" w:right="343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152"/>
        </w:tabs>
        <w:ind w:left="4152" w:right="415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872"/>
        </w:tabs>
        <w:ind w:left="4872" w:right="487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592"/>
        </w:tabs>
        <w:ind w:left="5592" w:right="559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12"/>
        </w:tabs>
        <w:ind w:left="6312" w:right="631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32"/>
        </w:tabs>
        <w:ind w:left="7032" w:right="703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752"/>
        </w:tabs>
        <w:ind w:left="7752" w:right="7752" w:hanging="180"/>
      </w:pPr>
    </w:lvl>
  </w:abstractNum>
  <w:abstractNum w:abstractNumId="5">
    <w:nsid w:val="16E03763"/>
    <w:multiLevelType w:val="hybridMultilevel"/>
    <w:tmpl w:val="04A0D082"/>
    <w:lvl w:ilvl="0" w:tplc="CC3A7AA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7E54EFE"/>
    <w:multiLevelType w:val="hybridMultilevel"/>
    <w:tmpl w:val="6E3EDB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C145DB8"/>
    <w:multiLevelType w:val="hybridMultilevel"/>
    <w:tmpl w:val="389C27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1CCA2825"/>
    <w:multiLevelType w:val="hybridMultilevel"/>
    <w:tmpl w:val="B02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9763A"/>
    <w:multiLevelType w:val="hybridMultilevel"/>
    <w:tmpl w:val="D65AF54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20B91C06"/>
    <w:multiLevelType w:val="hybridMultilevel"/>
    <w:tmpl w:val="C6C4F400"/>
    <w:lvl w:ilvl="0" w:tplc="8B50E9BA">
      <w:start w:val="1"/>
      <w:numFmt w:val="lowerLetter"/>
      <w:lvlText w:val="%1-"/>
      <w:lvlJc w:val="left"/>
      <w:pPr>
        <w:tabs>
          <w:tab w:val="num" w:pos="972"/>
        </w:tabs>
        <w:ind w:left="972" w:right="972" w:hanging="360"/>
      </w:pPr>
      <w:rPr>
        <w:rFonts w:hint="default"/>
      </w:rPr>
    </w:lvl>
    <w:lvl w:ilvl="1" w:tplc="53DA2FEC">
      <w:start w:val="1"/>
      <w:numFmt w:val="decimal"/>
      <w:lvlText w:val="%2-"/>
      <w:lvlJc w:val="left"/>
      <w:pPr>
        <w:tabs>
          <w:tab w:val="num" w:pos="1692"/>
        </w:tabs>
        <w:ind w:left="1692" w:right="1692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412"/>
        </w:tabs>
        <w:ind w:left="2412" w:right="241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32"/>
        </w:tabs>
        <w:ind w:left="3132" w:right="313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52"/>
        </w:tabs>
        <w:ind w:left="3852" w:right="385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72"/>
        </w:tabs>
        <w:ind w:left="4572" w:right="457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92"/>
        </w:tabs>
        <w:ind w:left="5292" w:right="529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12"/>
        </w:tabs>
        <w:ind w:left="6012" w:right="601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32"/>
        </w:tabs>
        <w:ind w:left="6732" w:right="6732" w:hanging="180"/>
      </w:pPr>
    </w:lvl>
  </w:abstractNum>
  <w:abstractNum w:abstractNumId="11">
    <w:nsid w:val="24CA0DE6"/>
    <w:multiLevelType w:val="hybridMultilevel"/>
    <w:tmpl w:val="AD9817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35F24"/>
    <w:multiLevelType w:val="hybridMultilevel"/>
    <w:tmpl w:val="584C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16E41"/>
    <w:multiLevelType w:val="multilevel"/>
    <w:tmpl w:val="B226F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E2151DC"/>
    <w:multiLevelType w:val="hybridMultilevel"/>
    <w:tmpl w:val="522818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2E372F90"/>
    <w:multiLevelType w:val="hybridMultilevel"/>
    <w:tmpl w:val="47B42B7C"/>
    <w:lvl w:ilvl="0" w:tplc="1E888B66">
      <w:start w:val="1"/>
      <w:numFmt w:val="lowerLetter"/>
      <w:lvlText w:val="%1-"/>
      <w:lvlJc w:val="left"/>
      <w:pPr>
        <w:tabs>
          <w:tab w:val="num" w:pos="1920"/>
        </w:tabs>
        <w:ind w:left="1920" w:right="19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40"/>
        </w:tabs>
        <w:ind w:left="2640" w:right="26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360"/>
        </w:tabs>
        <w:ind w:left="3360" w:right="33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080"/>
        </w:tabs>
        <w:ind w:left="4080" w:right="40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800"/>
        </w:tabs>
        <w:ind w:left="4800" w:right="48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520"/>
        </w:tabs>
        <w:ind w:left="5520" w:right="55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240"/>
        </w:tabs>
        <w:ind w:left="6240" w:right="62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960"/>
        </w:tabs>
        <w:ind w:left="6960" w:right="69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680"/>
        </w:tabs>
        <w:ind w:left="7680" w:right="7680" w:hanging="180"/>
      </w:pPr>
    </w:lvl>
  </w:abstractNum>
  <w:abstractNum w:abstractNumId="18">
    <w:nsid w:val="2EA701F9"/>
    <w:multiLevelType w:val="multilevel"/>
    <w:tmpl w:val="161A5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0F27A0D"/>
    <w:multiLevelType w:val="multilevel"/>
    <w:tmpl w:val="39F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FB4DA9"/>
    <w:multiLevelType w:val="hybridMultilevel"/>
    <w:tmpl w:val="02BADA1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42697696"/>
    <w:multiLevelType w:val="hybridMultilevel"/>
    <w:tmpl w:val="6704A4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471F3616"/>
    <w:multiLevelType w:val="hybridMultilevel"/>
    <w:tmpl w:val="B1C0C078"/>
    <w:lvl w:ilvl="0" w:tplc="D5746B30">
      <w:start w:val="1"/>
      <w:numFmt w:val="lowerLetter"/>
      <w:lvlText w:val="%1-"/>
      <w:lvlJc w:val="left"/>
      <w:pPr>
        <w:tabs>
          <w:tab w:val="num" w:pos="1812"/>
        </w:tabs>
        <w:ind w:left="1812" w:right="181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32"/>
        </w:tabs>
        <w:ind w:left="2532" w:right="253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52"/>
        </w:tabs>
        <w:ind w:left="3252" w:right="325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25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>
    <w:nsid w:val="4D4769E9"/>
    <w:multiLevelType w:val="hybridMultilevel"/>
    <w:tmpl w:val="D7AEA5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>
    <w:nsid w:val="521114C2"/>
    <w:multiLevelType w:val="hybridMultilevel"/>
    <w:tmpl w:val="5BF2B96A"/>
    <w:lvl w:ilvl="0" w:tplc="DD187A0A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28">
    <w:nsid w:val="524D10B0"/>
    <w:multiLevelType w:val="hybridMultilevel"/>
    <w:tmpl w:val="B1C0C078"/>
    <w:lvl w:ilvl="0" w:tplc="D5746B30">
      <w:start w:val="1"/>
      <w:numFmt w:val="lowerLetter"/>
      <w:lvlText w:val="%1-"/>
      <w:lvlJc w:val="left"/>
      <w:pPr>
        <w:tabs>
          <w:tab w:val="num" w:pos="1812"/>
        </w:tabs>
        <w:ind w:left="1812" w:right="181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32"/>
        </w:tabs>
        <w:ind w:left="2532" w:right="253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52"/>
        </w:tabs>
        <w:ind w:left="3252" w:right="325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29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265C3A"/>
    <w:multiLevelType w:val="hybridMultilevel"/>
    <w:tmpl w:val="F29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02C7C"/>
    <w:multiLevelType w:val="hybridMultilevel"/>
    <w:tmpl w:val="46DCD202"/>
    <w:lvl w:ilvl="0" w:tplc="40E26E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869F9"/>
    <w:multiLevelType w:val="hybridMultilevel"/>
    <w:tmpl w:val="61C2ED1A"/>
    <w:lvl w:ilvl="0" w:tplc="B9C2BD9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D533C"/>
    <w:multiLevelType w:val="hybridMultilevel"/>
    <w:tmpl w:val="90E05424"/>
    <w:lvl w:ilvl="0" w:tplc="7974F25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57466"/>
    <w:multiLevelType w:val="hybridMultilevel"/>
    <w:tmpl w:val="8D2411DA"/>
    <w:lvl w:ilvl="0" w:tplc="C5CCB4E6">
      <w:start w:val="1"/>
      <w:numFmt w:val="lowerLetter"/>
      <w:lvlText w:val="%1-"/>
      <w:lvlJc w:val="left"/>
      <w:pPr>
        <w:tabs>
          <w:tab w:val="num" w:pos="360"/>
        </w:tabs>
        <w:ind w:left="360" w:right="201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27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34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41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48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56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63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70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7770" w:hanging="180"/>
      </w:pPr>
    </w:lvl>
  </w:abstractNum>
  <w:abstractNum w:abstractNumId="38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B5E59"/>
    <w:multiLevelType w:val="hybridMultilevel"/>
    <w:tmpl w:val="B1C0C078"/>
    <w:lvl w:ilvl="0" w:tplc="D5746B30">
      <w:start w:val="1"/>
      <w:numFmt w:val="lowerLetter"/>
      <w:lvlText w:val="%1-"/>
      <w:lvlJc w:val="left"/>
      <w:pPr>
        <w:tabs>
          <w:tab w:val="num" w:pos="1812"/>
        </w:tabs>
        <w:ind w:left="1812" w:right="181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32"/>
        </w:tabs>
        <w:ind w:left="2532" w:right="253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52"/>
        </w:tabs>
        <w:ind w:left="3252" w:right="325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40">
    <w:nsid w:val="79550379"/>
    <w:multiLevelType w:val="hybridMultilevel"/>
    <w:tmpl w:val="C706E318"/>
    <w:lvl w:ilvl="0" w:tplc="B2A6103A">
      <w:start w:val="1"/>
      <w:numFmt w:val="upp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6FA471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A00546"/>
    <w:multiLevelType w:val="hybridMultilevel"/>
    <w:tmpl w:val="277057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3"/>
  </w:num>
  <w:num w:numId="4">
    <w:abstractNumId w:val="41"/>
  </w:num>
  <w:num w:numId="5">
    <w:abstractNumId w:val="36"/>
  </w:num>
  <w:num w:numId="6">
    <w:abstractNumId w:val="21"/>
  </w:num>
  <w:num w:numId="7">
    <w:abstractNumId w:val="35"/>
  </w:num>
  <w:num w:numId="8">
    <w:abstractNumId w:val="29"/>
  </w:num>
  <w:num w:numId="9">
    <w:abstractNumId w:val="12"/>
  </w:num>
  <w:num w:numId="10">
    <w:abstractNumId w:val="20"/>
  </w:num>
  <w:num w:numId="11">
    <w:abstractNumId w:val="11"/>
  </w:num>
  <w:num w:numId="12">
    <w:abstractNumId w:val="6"/>
  </w:num>
  <w:num w:numId="13">
    <w:abstractNumId w:val="16"/>
  </w:num>
  <w:num w:numId="14">
    <w:abstractNumId w:val="9"/>
  </w:num>
  <w:num w:numId="15">
    <w:abstractNumId w:val="1"/>
  </w:num>
  <w:num w:numId="16">
    <w:abstractNumId w:val="26"/>
  </w:num>
  <w:num w:numId="17">
    <w:abstractNumId w:val="8"/>
  </w:num>
  <w:num w:numId="18">
    <w:abstractNumId w:val="23"/>
  </w:num>
  <w:num w:numId="19">
    <w:abstractNumId w:val="7"/>
  </w:num>
  <w:num w:numId="20">
    <w:abstractNumId w:val="30"/>
  </w:num>
  <w:num w:numId="21">
    <w:abstractNumId w:val="25"/>
  </w:num>
  <w:num w:numId="22">
    <w:abstractNumId w:val="42"/>
  </w:num>
  <w:num w:numId="23">
    <w:abstractNumId w:val="27"/>
  </w:num>
  <w:num w:numId="24">
    <w:abstractNumId w:val="5"/>
  </w:num>
  <w:num w:numId="25">
    <w:abstractNumId w:val="40"/>
  </w:num>
  <w:num w:numId="26">
    <w:abstractNumId w:val="31"/>
  </w:num>
  <w:num w:numId="27">
    <w:abstractNumId w:val="18"/>
  </w:num>
  <w:num w:numId="28">
    <w:abstractNumId w:val="19"/>
  </w:num>
  <w:num w:numId="29">
    <w:abstractNumId w:val="15"/>
  </w:num>
  <w:num w:numId="30">
    <w:abstractNumId w:val="33"/>
  </w:num>
  <w:num w:numId="31">
    <w:abstractNumId w:val="0"/>
  </w:num>
  <w:num w:numId="32">
    <w:abstractNumId w:val="2"/>
  </w:num>
  <w:num w:numId="33">
    <w:abstractNumId w:val="34"/>
  </w:num>
  <w:num w:numId="34">
    <w:abstractNumId w:val="22"/>
  </w:num>
  <w:num w:numId="35">
    <w:abstractNumId w:val="10"/>
  </w:num>
  <w:num w:numId="36">
    <w:abstractNumId w:val="4"/>
  </w:num>
  <w:num w:numId="37">
    <w:abstractNumId w:val="37"/>
  </w:num>
  <w:num w:numId="38">
    <w:abstractNumId w:val="17"/>
  </w:num>
  <w:num w:numId="39">
    <w:abstractNumId w:val="28"/>
  </w:num>
  <w:num w:numId="40">
    <w:abstractNumId w:val="3"/>
  </w:num>
  <w:num w:numId="41">
    <w:abstractNumId w:val="39"/>
  </w:num>
  <w:num w:numId="42">
    <w:abstractNumId w:val="24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F0"/>
    <w:rsid w:val="00001D36"/>
    <w:rsid w:val="00003C67"/>
    <w:rsid w:val="00003D46"/>
    <w:rsid w:val="000117F2"/>
    <w:rsid w:val="0002389A"/>
    <w:rsid w:val="0003475A"/>
    <w:rsid w:val="00035C0E"/>
    <w:rsid w:val="0003648E"/>
    <w:rsid w:val="0004205C"/>
    <w:rsid w:val="00044FB7"/>
    <w:rsid w:val="000452C1"/>
    <w:rsid w:val="000474A8"/>
    <w:rsid w:val="000509D5"/>
    <w:rsid w:val="000544B1"/>
    <w:rsid w:val="00057941"/>
    <w:rsid w:val="0006161F"/>
    <w:rsid w:val="000619AB"/>
    <w:rsid w:val="00074D61"/>
    <w:rsid w:val="000A052D"/>
    <w:rsid w:val="000A653E"/>
    <w:rsid w:val="000D4CFC"/>
    <w:rsid w:val="000D6136"/>
    <w:rsid w:val="000E2640"/>
    <w:rsid w:val="000E7D94"/>
    <w:rsid w:val="000F3827"/>
    <w:rsid w:val="000F6229"/>
    <w:rsid w:val="000F681D"/>
    <w:rsid w:val="0010348E"/>
    <w:rsid w:val="00107494"/>
    <w:rsid w:val="00110328"/>
    <w:rsid w:val="00122534"/>
    <w:rsid w:val="001264AD"/>
    <w:rsid w:val="00126EBB"/>
    <w:rsid w:val="00130B7D"/>
    <w:rsid w:val="00132975"/>
    <w:rsid w:val="001416F0"/>
    <w:rsid w:val="00142997"/>
    <w:rsid w:val="0014454E"/>
    <w:rsid w:val="0015401A"/>
    <w:rsid w:val="00155A87"/>
    <w:rsid w:val="00164F7D"/>
    <w:rsid w:val="00171F44"/>
    <w:rsid w:val="00174B86"/>
    <w:rsid w:val="00175D4D"/>
    <w:rsid w:val="00177815"/>
    <w:rsid w:val="001802F4"/>
    <w:rsid w:val="001844B5"/>
    <w:rsid w:val="001926F1"/>
    <w:rsid w:val="00192E59"/>
    <w:rsid w:val="00195DA2"/>
    <w:rsid w:val="00195E39"/>
    <w:rsid w:val="001B2231"/>
    <w:rsid w:val="001C653D"/>
    <w:rsid w:val="001D27CB"/>
    <w:rsid w:val="001D43F4"/>
    <w:rsid w:val="001D4BD8"/>
    <w:rsid w:val="001E4530"/>
    <w:rsid w:val="001F1DDE"/>
    <w:rsid w:val="001F225D"/>
    <w:rsid w:val="001F2B48"/>
    <w:rsid w:val="001F4C6A"/>
    <w:rsid w:val="002064B9"/>
    <w:rsid w:val="00213AB4"/>
    <w:rsid w:val="00216C9F"/>
    <w:rsid w:val="00222D7A"/>
    <w:rsid w:val="0022595B"/>
    <w:rsid w:val="0023459D"/>
    <w:rsid w:val="0023497D"/>
    <w:rsid w:val="0023784B"/>
    <w:rsid w:val="00237F3A"/>
    <w:rsid w:val="00261EA0"/>
    <w:rsid w:val="00270C23"/>
    <w:rsid w:val="002732AD"/>
    <w:rsid w:val="00285458"/>
    <w:rsid w:val="002865AE"/>
    <w:rsid w:val="00286D89"/>
    <w:rsid w:val="00297530"/>
    <w:rsid w:val="002A05E5"/>
    <w:rsid w:val="002A14D3"/>
    <w:rsid w:val="002A2D23"/>
    <w:rsid w:val="002A361A"/>
    <w:rsid w:val="002A5CC6"/>
    <w:rsid w:val="002A66DD"/>
    <w:rsid w:val="002A6B35"/>
    <w:rsid w:val="002A6E4B"/>
    <w:rsid w:val="002B2647"/>
    <w:rsid w:val="002C0CDE"/>
    <w:rsid w:val="002C2046"/>
    <w:rsid w:val="002D0E69"/>
    <w:rsid w:val="002D355C"/>
    <w:rsid w:val="002D3A7F"/>
    <w:rsid w:val="002D6FEF"/>
    <w:rsid w:val="002E51D4"/>
    <w:rsid w:val="002F399A"/>
    <w:rsid w:val="00303644"/>
    <w:rsid w:val="00304E04"/>
    <w:rsid w:val="00306331"/>
    <w:rsid w:val="00306878"/>
    <w:rsid w:val="003154F7"/>
    <w:rsid w:val="00316E49"/>
    <w:rsid w:val="003173A5"/>
    <w:rsid w:val="00331DE7"/>
    <w:rsid w:val="003359E3"/>
    <w:rsid w:val="0033685C"/>
    <w:rsid w:val="0034044F"/>
    <w:rsid w:val="003418A3"/>
    <w:rsid w:val="003439E3"/>
    <w:rsid w:val="00343B1F"/>
    <w:rsid w:val="00346D59"/>
    <w:rsid w:val="003575F9"/>
    <w:rsid w:val="00365E6A"/>
    <w:rsid w:val="00367306"/>
    <w:rsid w:val="003708E9"/>
    <w:rsid w:val="003711AA"/>
    <w:rsid w:val="0037179E"/>
    <w:rsid w:val="00372F5C"/>
    <w:rsid w:val="003742B2"/>
    <w:rsid w:val="00374EBD"/>
    <w:rsid w:val="00375AE2"/>
    <w:rsid w:val="0038068F"/>
    <w:rsid w:val="00391EA1"/>
    <w:rsid w:val="003B3804"/>
    <w:rsid w:val="003C669D"/>
    <w:rsid w:val="003C6919"/>
    <w:rsid w:val="003C7B06"/>
    <w:rsid w:val="003D58A9"/>
    <w:rsid w:val="003D7765"/>
    <w:rsid w:val="003F4A19"/>
    <w:rsid w:val="0040157E"/>
    <w:rsid w:val="00402C4A"/>
    <w:rsid w:val="00403294"/>
    <w:rsid w:val="004139F4"/>
    <w:rsid w:val="00422593"/>
    <w:rsid w:val="00426761"/>
    <w:rsid w:val="00427487"/>
    <w:rsid w:val="00446FD1"/>
    <w:rsid w:val="00450937"/>
    <w:rsid w:val="004517A6"/>
    <w:rsid w:val="00451C3C"/>
    <w:rsid w:val="00454DE6"/>
    <w:rsid w:val="00460F35"/>
    <w:rsid w:val="004639FF"/>
    <w:rsid w:val="004662E2"/>
    <w:rsid w:val="00467094"/>
    <w:rsid w:val="004724D0"/>
    <w:rsid w:val="0047327B"/>
    <w:rsid w:val="00480764"/>
    <w:rsid w:val="004860F4"/>
    <w:rsid w:val="004906D4"/>
    <w:rsid w:val="004A17EC"/>
    <w:rsid w:val="004B0F40"/>
    <w:rsid w:val="004B2D9B"/>
    <w:rsid w:val="004B3111"/>
    <w:rsid w:val="004B48F0"/>
    <w:rsid w:val="004C29CF"/>
    <w:rsid w:val="004C704C"/>
    <w:rsid w:val="004D0942"/>
    <w:rsid w:val="004F01FB"/>
    <w:rsid w:val="004F5093"/>
    <w:rsid w:val="004F5E75"/>
    <w:rsid w:val="00510DBA"/>
    <w:rsid w:val="00511903"/>
    <w:rsid w:val="00514466"/>
    <w:rsid w:val="00514570"/>
    <w:rsid w:val="005214E6"/>
    <w:rsid w:val="005228D5"/>
    <w:rsid w:val="00532244"/>
    <w:rsid w:val="0053358A"/>
    <w:rsid w:val="00543E5E"/>
    <w:rsid w:val="00556EC9"/>
    <w:rsid w:val="00560670"/>
    <w:rsid w:val="00567061"/>
    <w:rsid w:val="005675E6"/>
    <w:rsid w:val="005711FF"/>
    <w:rsid w:val="00571CDA"/>
    <w:rsid w:val="00574DAC"/>
    <w:rsid w:val="00581436"/>
    <w:rsid w:val="00592DAD"/>
    <w:rsid w:val="0059305C"/>
    <w:rsid w:val="00593BD8"/>
    <w:rsid w:val="00597326"/>
    <w:rsid w:val="005A4E50"/>
    <w:rsid w:val="005A5E6A"/>
    <w:rsid w:val="005B4587"/>
    <w:rsid w:val="005C1241"/>
    <w:rsid w:val="005C195E"/>
    <w:rsid w:val="005C390B"/>
    <w:rsid w:val="005C6651"/>
    <w:rsid w:val="005D64C7"/>
    <w:rsid w:val="005E18F6"/>
    <w:rsid w:val="005E345B"/>
    <w:rsid w:val="005E496F"/>
    <w:rsid w:val="005E7815"/>
    <w:rsid w:val="006019BC"/>
    <w:rsid w:val="0060257F"/>
    <w:rsid w:val="0060262C"/>
    <w:rsid w:val="0060422D"/>
    <w:rsid w:val="00606B07"/>
    <w:rsid w:val="00615DF7"/>
    <w:rsid w:val="006267EA"/>
    <w:rsid w:val="006312FD"/>
    <w:rsid w:val="00632C2F"/>
    <w:rsid w:val="00633E53"/>
    <w:rsid w:val="00645931"/>
    <w:rsid w:val="00662426"/>
    <w:rsid w:val="00665B5C"/>
    <w:rsid w:val="00670AC7"/>
    <w:rsid w:val="00671376"/>
    <w:rsid w:val="00671884"/>
    <w:rsid w:val="00684824"/>
    <w:rsid w:val="0068485D"/>
    <w:rsid w:val="006938DD"/>
    <w:rsid w:val="006A2BB5"/>
    <w:rsid w:val="006A6588"/>
    <w:rsid w:val="006B45FD"/>
    <w:rsid w:val="006B4CA1"/>
    <w:rsid w:val="006C37E0"/>
    <w:rsid w:val="006C56E4"/>
    <w:rsid w:val="006C5A30"/>
    <w:rsid w:val="006C68F2"/>
    <w:rsid w:val="006D0C6A"/>
    <w:rsid w:val="006D7182"/>
    <w:rsid w:val="006E142E"/>
    <w:rsid w:val="006E4B61"/>
    <w:rsid w:val="006E4EBD"/>
    <w:rsid w:val="006E6917"/>
    <w:rsid w:val="006E6C03"/>
    <w:rsid w:val="0070154C"/>
    <w:rsid w:val="0070350D"/>
    <w:rsid w:val="00703E24"/>
    <w:rsid w:val="007129D8"/>
    <w:rsid w:val="007147E0"/>
    <w:rsid w:val="0073306F"/>
    <w:rsid w:val="00733CB8"/>
    <w:rsid w:val="007444A3"/>
    <w:rsid w:val="007567BA"/>
    <w:rsid w:val="0076411A"/>
    <w:rsid w:val="00764CA1"/>
    <w:rsid w:val="00765B4C"/>
    <w:rsid w:val="00773D23"/>
    <w:rsid w:val="0077771F"/>
    <w:rsid w:val="00780E52"/>
    <w:rsid w:val="0078586D"/>
    <w:rsid w:val="00786324"/>
    <w:rsid w:val="0079433F"/>
    <w:rsid w:val="007A2BBB"/>
    <w:rsid w:val="007A7383"/>
    <w:rsid w:val="007B665B"/>
    <w:rsid w:val="007C70BC"/>
    <w:rsid w:val="007C7562"/>
    <w:rsid w:val="007D0B24"/>
    <w:rsid w:val="007D495C"/>
    <w:rsid w:val="007D65C2"/>
    <w:rsid w:val="007E3887"/>
    <w:rsid w:val="007E39B9"/>
    <w:rsid w:val="007F132A"/>
    <w:rsid w:val="007F1EF9"/>
    <w:rsid w:val="007F43B7"/>
    <w:rsid w:val="007F43C5"/>
    <w:rsid w:val="007F69E9"/>
    <w:rsid w:val="007F7355"/>
    <w:rsid w:val="008006E6"/>
    <w:rsid w:val="00803A60"/>
    <w:rsid w:val="00804862"/>
    <w:rsid w:val="00805468"/>
    <w:rsid w:val="008172DC"/>
    <w:rsid w:val="00817884"/>
    <w:rsid w:val="00820B09"/>
    <w:rsid w:val="0082378A"/>
    <w:rsid w:val="00824B10"/>
    <w:rsid w:val="00832FBC"/>
    <w:rsid w:val="008435AE"/>
    <w:rsid w:val="00844903"/>
    <w:rsid w:val="008477E2"/>
    <w:rsid w:val="00850501"/>
    <w:rsid w:val="00852FB5"/>
    <w:rsid w:val="00854F66"/>
    <w:rsid w:val="00855414"/>
    <w:rsid w:val="00860F47"/>
    <w:rsid w:val="008638C5"/>
    <w:rsid w:val="00871954"/>
    <w:rsid w:val="00871A03"/>
    <w:rsid w:val="008735F2"/>
    <w:rsid w:val="00874DEE"/>
    <w:rsid w:val="00877B21"/>
    <w:rsid w:val="008925DA"/>
    <w:rsid w:val="00894E02"/>
    <w:rsid w:val="008A1AE3"/>
    <w:rsid w:val="008B32A1"/>
    <w:rsid w:val="008C0706"/>
    <w:rsid w:val="008C4F45"/>
    <w:rsid w:val="008C79A3"/>
    <w:rsid w:val="008D5A0D"/>
    <w:rsid w:val="008E2F8A"/>
    <w:rsid w:val="008E3CAF"/>
    <w:rsid w:val="008E3F51"/>
    <w:rsid w:val="008F63DE"/>
    <w:rsid w:val="008F6CE8"/>
    <w:rsid w:val="00900F35"/>
    <w:rsid w:val="00905285"/>
    <w:rsid w:val="0091015C"/>
    <w:rsid w:val="009119C8"/>
    <w:rsid w:val="00915607"/>
    <w:rsid w:val="00922B53"/>
    <w:rsid w:val="00932CA7"/>
    <w:rsid w:val="009362A2"/>
    <w:rsid w:val="00936B60"/>
    <w:rsid w:val="009371C8"/>
    <w:rsid w:val="0094633E"/>
    <w:rsid w:val="00951416"/>
    <w:rsid w:val="00955689"/>
    <w:rsid w:val="0096171D"/>
    <w:rsid w:val="00961B2E"/>
    <w:rsid w:val="00962347"/>
    <w:rsid w:val="00976041"/>
    <w:rsid w:val="0099228D"/>
    <w:rsid w:val="0099353B"/>
    <w:rsid w:val="00995973"/>
    <w:rsid w:val="009A0C51"/>
    <w:rsid w:val="009A2F2D"/>
    <w:rsid w:val="009B2937"/>
    <w:rsid w:val="009B7085"/>
    <w:rsid w:val="009B74DC"/>
    <w:rsid w:val="009C7B91"/>
    <w:rsid w:val="009D0505"/>
    <w:rsid w:val="009D21C0"/>
    <w:rsid w:val="009D3CBB"/>
    <w:rsid w:val="009D51DB"/>
    <w:rsid w:val="009E72E6"/>
    <w:rsid w:val="009F1129"/>
    <w:rsid w:val="009F35A9"/>
    <w:rsid w:val="009F4E1B"/>
    <w:rsid w:val="009F7CEA"/>
    <w:rsid w:val="00A020F2"/>
    <w:rsid w:val="00A05294"/>
    <w:rsid w:val="00A05749"/>
    <w:rsid w:val="00A12512"/>
    <w:rsid w:val="00A12BCC"/>
    <w:rsid w:val="00A140DC"/>
    <w:rsid w:val="00A16F50"/>
    <w:rsid w:val="00A220EC"/>
    <w:rsid w:val="00A25C24"/>
    <w:rsid w:val="00A266BC"/>
    <w:rsid w:val="00A32E00"/>
    <w:rsid w:val="00A3734E"/>
    <w:rsid w:val="00A41EB8"/>
    <w:rsid w:val="00A44D56"/>
    <w:rsid w:val="00A47021"/>
    <w:rsid w:val="00A4734A"/>
    <w:rsid w:val="00A55DBD"/>
    <w:rsid w:val="00A67720"/>
    <w:rsid w:val="00A7245B"/>
    <w:rsid w:val="00A809CC"/>
    <w:rsid w:val="00A81DCE"/>
    <w:rsid w:val="00A859B8"/>
    <w:rsid w:val="00A867F1"/>
    <w:rsid w:val="00AA0944"/>
    <w:rsid w:val="00AA0D08"/>
    <w:rsid w:val="00AA2004"/>
    <w:rsid w:val="00AA2152"/>
    <w:rsid w:val="00AA333C"/>
    <w:rsid w:val="00AA7D8F"/>
    <w:rsid w:val="00AB27C2"/>
    <w:rsid w:val="00AB57E4"/>
    <w:rsid w:val="00AB6ED4"/>
    <w:rsid w:val="00AC000A"/>
    <w:rsid w:val="00AD5DB8"/>
    <w:rsid w:val="00AD7D98"/>
    <w:rsid w:val="00AE227B"/>
    <w:rsid w:val="00AE4547"/>
    <w:rsid w:val="00AE5EBD"/>
    <w:rsid w:val="00AF3ED9"/>
    <w:rsid w:val="00AF68C8"/>
    <w:rsid w:val="00AF7E91"/>
    <w:rsid w:val="00B00F62"/>
    <w:rsid w:val="00B01AEB"/>
    <w:rsid w:val="00B05676"/>
    <w:rsid w:val="00B104D1"/>
    <w:rsid w:val="00B14C5D"/>
    <w:rsid w:val="00B17B07"/>
    <w:rsid w:val="00B26237"/>
    <w:rsid w:val="00B31411"/>
    <w:rsid w:val="00B411FF"/>
    <w:rsid w:val="00B41D2C"/>
    <w:rsid w:val="00B54A90"/>
    <w:rsid w:val="00B573BD"/>
    <w:rsid w:val="00B579F3"/>
    <w:rsid w:val="00B618AD"/>
    <w:rsid w:val="00B70504"/>
    <w:rsid w:val="00B7126C"/>
    <w:rsid w:val="00B7150E"/>
    <w:rsid w:val="00B71C95"/>
    <w:rsid w:val="00B76D5D"/>
    <w:rsid w:val="00B815F3"/>
    <w:rsid w:val="00B81FC1"/>
    <w:rsid w:val="00B86ACB"/>
    <w:rsid w:val="00B87BB1"/>
    <w:rsid w:val="00B97C1C"/>
    <w:rsid w:val="00BA7EC4"/>
    <w:rsid w:val="00BB3DD1"/>
    <w:rsid w:val="00BC0012"/>
    <w:rsid w:val="00BC42C6"/>
    <w:rsid w:val="00BC6FD5"/>
    <w:rsid w:val="00BD4310"/>
    <w:rsid w:val="00BD603B"/>
    <w:rsid w:val="00BE07DF"/>
    <w:rsid w:val="00BE6A94"/>
    <w:rsid w:val="00BF0AC8"/>
    <w:rsid w:val="00C071A7"/>
    <w:rsid w:val="00C129D6"/>
    <w:rsid w:val="00C13699"/>
    <w:rsid w:val="00C14A4A"/>
    <w:rsid w:val="00C14CA6"/>
    <w:rsid w:val="00C1672D"/>
    <w:rsid w:val="00C232AB"/>
    <w:rsid w:val="00C25D22"/>
    <w:rsid w:val="00C27B85"/>
    <w:rsid w:val="00C303FE"/>
    <w:rsid w:val="00C33A00"/>
    <w:rsid w:val="00C43180"/>
    <w:rsid w:val="00C44471"/>
    <w:rsid w:val="00C4695D"/>
    <w:rsid w:val="00C47142"/>
    <w:rsid w:val="00C64E7E"/>
    <w:rsid w:val="00C70546"/>
    <w:rsid w:val="00C8539D"/>
    <w:rsid w:val="00C86E23"/>
    <w:rsid w:val="00C87305"/>
    <w:rsid w:val="00C93125"/>
    <w:rsid w:val="00C94EF4"/>
    <w:rsid w:val="00CA2994"/>
    <w:rsid w:val="00CB0478"/>
    <w:rsid w:val="00CB49B1"/>
    <w:rsid w:val="00CB6F2F"/>
    <w:rsid w:val="00CC1402"/>
    <w:rsid w:val="00CC7F04"/>
    <w:rsid w:val="00CF65DB"/>
    <w:rsid w:val="00CF7AEE"/>
    <w:rsid w:val="00D01FB9"/>
    <w:rsid w:val="00D05CE7"/>
    <w:rsid w:val="00D061D0"/>
    <w:rsid w:val="00D10F5C"/>
    <w:rsid w:val="00D114E5"/>
    <w:rsid w:val="00D12629"/>
    <w:rsid w:val="00D167BF"/>
    <w:rsid w:val="00D229FD"/>
    <w:rsid w:val="00D23DBF"/>
    <w:rsid w:val="00D24599"/>
    <w:rsid w:val="00D26878"/>
    <w:rsid w:val="00D31A5A"/>
    <w:rsid w:val="00D35FCD"/>
    <w:rsid w:val="00D4130B"/>
    <w:rsid w:val="00D41540"/>
    <w:rsid w:val="00D43909"/>
    <w:rsid w:val="00D4421C"/>
    <w:rsid w:val="00D54DCA"/>
    <w:rsid w:val="00D55A9C"/>
    <w:rsid w:val="00D56191"/>
    <w:rsid w:val="00D563A2"/>
    <w:rsid w:val="00D61175"/>
    <w:rsid w:val="00D64B9F"/>
    <w:rsid w:val="00D65256"/>
    <w:rsid w:val="00D67D4D"/>
    <w:rsid w:val="00D7168E"/>
    <w:rsid w:val="00D719E5"/>
    <w:rsid w:val="00D72B67"/>
    <w:rsid w:val="00D73C8E"/>
    <w:rsid w:val="00D743D1"/>
    <w:rsid w:val="00D81198"/>
    <w:rsid w:val="00D82647"/>
    <w:rsid w:val="00D84A44"/>
    <w:rsid w:val="00D9115E"/>
    <w:rsid w:val="00D9287E"/>
    <w:rsid w:val="00D934F8"/>
    <w:rsid w:val="00DA10CD"/>
    <w:rsid w:val="00DA2B48"/>
    <w:rsid w:val="00DB14DB"/>
    <w:rsid w:val="00DB4964"/>
    <w:rsid w:val="00DC179A"/>
    <w:rsid w:val="00DC75BE"/>
    <w:rsid w:val="00DD1D3D"/>
    <w:rsid w:val="00DD6831"/>
    <w:rsid w:val="00DD6BE9"/>
    <w:rsid w:val="00DD7D30"/>
    <w:rsid w:val="00DE3B14"/>
    <w:rsid w:val="00E01C60"/>
    <w:rsid w:val="00E05563"/>
    <w:rsid w:val="00E06DE1"/>
    <w:rsid w:val="00E07102"/>
    <w:rsid w:val="00E27131"/>
    <w:rsid w:val="00E37117"/>
    <w:rsid w:val="00E41786"/>
    <w:rsid w:val="00E50CB0"/>
    <w:rsid w:val="00E55467"/>
    <w:rsid w:val="00E608FE"/>
    <w:rsid w:val="00E76D16"/>
    <w:rsid w:val="00E9690B"/>
    <w:rsid w:val="00EA143C"/>
    <w:rsid w:val="00EA42EE"/>
    <w:rsid w:val="00EA5F57"/>
    <w:rsid w:val="00EB1A67"/>
    <w:rsid w:val="00EB43C9"/>
    <w:rsid w:val="00EB636A"/>
    <w:rsid w:val="00EB7450"/>
    <w:rsid w:val="00EC3DEC"/>
    <w:rsid w:val="00EC51AA"/>
    <w:rsid w:val="00EC64D7"/>
    <w:rsid w:val="00ED3D71"/>
    <w:rsid w:val="00ED6344"/>
    <w:rsid w:val="00ED726F"/>
    <w:rsid w:val="00ED74FC"/>
    <w:rsid w:val="00EE4102"/>
    <w:rsid w:val="00EF4B47"/>
    <w:rsid w:val="00EF59C8"/>
    <w:rsid w:val="00EF625A"/>
    <w:rsid w:val="00EF6716"/>
    <w:rsid w:val="00F03118"/>
    <w:rsid w:val="00F05C22"/>
    <w:rsid w:val="00F10E64"/>
    <w:rsid w:val="00F14ACE"/>
    <w:rsid w:val="00F327A3"/>
    <w:rsid w:val="00F32F81"/>
    <w:rsid w:val="00F32FF4"/>
    <w:rsid w:val="00F53823"/>
    <w:rsid w:val="00F53C82"/>
    <w:rsid w:val="00F53C9C"/>
    <w:rsid w:val="00F57159"/>
    <w:rsid w:val="00F61B48"/>
    <w:rsid w:val="00F65B00"/>
    <w:rsid w:val="00F67E2E"/>
    <w:rsid w:val="00F87845"/>
    <w:rsid w:val="00F93374"/>
    <w:rsid w:val="00F93E4B"/>
    <w:rsid w:val="00FA56D8"/>
    <w:rsid w:val="00FA5822"/>
    <w:rsid w:val="00FA5BA7"/>
    <w:rsid w:val="00FB1570"/>
    <w:rsid w:val="00FB1F17"/>
    <w:rsid w:val="00FB6FE9"/>
    <w:rsid w:val="00FB7D8E"/>
    <w:rsid w:val="00FC0BF6"/>
    <w:rsid w:val="00FC124B"/>
    <w:rsid w:val="00FC4D24"/>
    <w:rsid w:val="00FD064A"/>
    <w:rsid w:val="00FD0867"/>
    <w:rsid w:val="00FE2D97"/>
    <w:rsid w:val="00FE35D4"/>
    <w:rsid w:val="00FE63E8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85C"/>
    <w:pPr>
      <w:keepNext/>
      <w:bidi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809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link w:val="Heading9Char"/>
    <w:uiPriority w:val="9"/>
    <w:qFormat/>
    <w:rsid w:val="003D7765"/>
    <w:pPr>
      <w:spacing w:before="100" w:beforeAutospacing="1" w:after="100" w:afterAutospacing="1"/>
      <w:outlineLvl w:val="8"/>
    </w:pPr>
    <w:rPr>
      <w:rFonts w:ascii="Cambria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sz w:val="0"/>
      <w:szCs w:val="0"/>
      <w:lang/>
    </w:rPr>
  </w:style>
  <w:style w:type="character" w:customStyle="1" w:styleId="BalloonTextChar">
    <w:name w:val="Balloon Text Char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uiPriority w:val="99"/>
    <w:rsid w:val="00270C23"/>
    <w:rPr>
      <w:rFonts w:cs="Times New Roman"/>
    </w:rPr>
  </w:style>
  <w:style w:type="character" w:styleId="FollowedHyperlink">
    <w:name w:val="FollowedHyperlink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CD033B"/>
    <w:rPr>
      <w:sz w:val="24"/>
      <w:szCs w:val="24"/>
    </w:rPr>
  </w:style>
  <w:style w:type="paragraph" w:customStyle="1" w:styleId="1">
    <w:name w:val=" سرد الفقرات1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1884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6718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1FF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B411FF"/>
    <w:rPr>
      <w:sz w:val="24"/>
      <w:szCs w:val="24"/>
    </w:rPr>
  </w:style>
  <w:style w:type="paragraph" w:styleId="BlockText">
    <w:name w:val="Block Text"/>
    <w:basedOn w:val="Normal"/>
    <w:rsid w:val="009A0C51"/>
    <w:pPr>
      <w:ind w:left="1080" w:right="612" w:hanging="540"/>
    </w:pPr>
    <w:rPr>
      <w:lang w:eastAsia="ar-SA"/>
    </w:rPr>
  </w:style>
  <w:style w:type="character" w:customStyle="1" w:styleId="Heading3Char">
    <w:name w:val="Heading 3 Char"/>
    <w:basedOn w:val="DefaultParagraphFont"/>
    <w:link w:val="Heading3"/>
    <w:rsid w:val="00A809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A809CC"/>
  </w:style>
  <w:style w:type="character" w:customStyle="1" w:styleId="nowrap">
    <w:name w:val="nowrap"/>
    <w:basedOn w:val="DefaultParagraphFont"/>
    <w:rsid w:val="00A809CC"/>
  </w:style>
  <w:style w:type="character" w:customStyle="1" w:styleId="source">
    <w:name w:val="source"/>
    <w:basedOn w:val="DefaultParagraphFont"/>
    <w:rsid w:val="00A8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13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18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7" Type="http://schemas.openxmlformats.org/officeDocument/2006/relationships/hyperlink" Target="http://blackboard.ju.edu.jo/webapps/login/" TargetMode="External"/><Relationship Id="rId12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17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0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4" Type="http://schemas.openxmlformats.org/officeDocument/2006/relationships/hyperlink" Target="http://www.ju.edu.jo/rules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3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19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14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2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0DDB4-DCF6-4FF8-A8DE-AF98713B3B50}"/>
</file>

<file path=customXml/itemProps2.xml><?xml version="1.0" encoding="utf-8"?>
<ds:datastoreItem xmlns:ds="http://schemas.openxmlformats.org/officeDocument/2006/customXml" ds:itemID="{8DA7FC6A-71C5-4AC5-A93D-530E7FFED205}"/>
</file>

<file path=customXml/itemProps3.xml><?xml version="1.0" encoding="utf-8"?>
<ds:datastoreItem xmlns:ds="http://schemas.openxmlformats.org/officeDocument/2006/customXml" ds:itemID="{52BB1F0D-AF4F-42E0-9B5C-08B448ACA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The University of Jordan</vt:lpstr>
      <vt:lpstr>ILOs: Learning and Evaluation Methods</vt:lpstr>
      <vt:lpstr>        1. B. A. Stewart.  (1993). Irrigation of Agricultural Crops. (Agronomy Monograph</vt:lpstr>
      <vt:lpstr>        2. Scientific papers</vt:lpstr>
    </vt:vector>
  </TitlesOfParts>
  <Company/>
  <LinksUpToDate>false</LinksUpToDate>
  <CharactersWithSpaces>10799</CharactersWithSpaces>
  <SharedDoc>false</SharedDoc>
  <HLinks>
    <vt:vector size="108" baseType="variant">
      <vt:variant>
        <vt:i4>5701662</vt:i4>
      </vt:variant>
      <vt:variant>
        <vt:i4>51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  <vt:variant>
        <vt:i4>6750333</vt:i4>
      </vt:variant>
      <vt:variant>
        <vt:i4>48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http://blackboard.ju.edu.jo/webapps/login/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...</cp:lastModifiedBy>
  <cp:revision>2</cp:revision>
  <cp:lastPrinted>2014-10-15T21:47:00Z</cp:lastPrinted>
  <dcterms:created xsi:type="dcterms:W3CDTF">2015-12-09T06:59:00Z</dcterms:created>
  <dcterms:modified xsi:type="dcterms:W3CDTF">2015-12-09T06:59:00Z</dcterms:modified>
</cp:coreProperties>
</file>